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9D2EB3" w:rsidRDefault="008C5C95" w:rsidP="008C5C95">
      <w:pPr>
        <w:jc w:val="right"/>
        <w:rPr>
          <w:b/>
          <w:bCs/>
          <w:sz w:val="22"/>
          <w:szCs w:val="22"/>
        </w:rPr>
      </w:pPr>
      <w:r w:rsidRPr="009D7E21">
        <w:rPr>
          <w:b/>
          <w:bCs/>
          <w:sz w:val="22"/>
          <w:szCs w:val="22"/>
        </w:rPr>
        <w:t xml:space="preserve">Приказ от </w:t>
      </w:r>
      <w:r w:rsidR="0018643A" w:rsidRPr="0018643A">
        <w:rPr>
          <w:b/>
          <w:bCs/>
          <w:sz w:val="22"/>
          <w:szCs w:val="22"/>
        </w:rPr>
        <w:t>1</w:t>
      </w:r>
      <w:r w:rsidR="007035D7">
        <w:rPr>
          <w:b/>
          <w:bCs/>
          <w:sz w:val="22"/>
          <w:szCs w:val="22"/>
        </w:rPr>
        <w:t>1</w:t>
      </w:r>
      <w:r w:rsidR="004807FB" w:rsidRPr="0018643A">
        <w:rPr>
          <w:b/>
          <w:bCs/>
          <w:sz w:val="22"/>
          <w:szCs w:val="22"/>
        </w:rPr>
        <w:t>.01.</w:t>
      </w:r>
      <w:r w:rsidR="004807FB" w:rsidRPr="007035D7">
        <w:rPr>
          <w:b/>
          <w:bCs/>
          <w:sz w:val="22"/>
          <w:szCs w:val="22"/>
        </w:rPr>
        <w:t>202</w:t>
      </w:r>
      <w:r w:rsidR="0018643A" w:rsidRPr="007035D7">
        <w:rPr>
          <w:b/>
          <w:bCs/>
          <w:sz w:val="22"/>
          <w:szCs w:val="22"/>
        </w:rPr>
        <w:t>3</w:t>
      </w:r>
      <w:r w:rsidR="00473625" w:rsidRPr="007035D7">
        <w:rPr>
          <w:b/>
          <w:bCs/>
          <w:sz w:val="22"/>
          <w:szCs w:val="22"/>
        </w:rPr>
        <w:t xml:space="preserve"> </w:t>
      </w:r>
      <w:r w:rsidRPr="007035D7">
        <w:rPr>
          <w:b/>
          <w:bCs/>
          <w:sz w:val="22"/>
          <w:szCs w:val="22"/>
        </w:rPr>
        <w:t xml:space="preserve">№ </w:t>
      </w:r>
      <w:r w:rsidR="007035D7" w:rsidRPr="007035D7">
        <w:rPr>
          <w:b/>
          <w:bCs/>
          <w:sz w:val="22"/>
          <w:szCs w:val="22"/>
        </w:rPr>
        <w:t>04</w:t>
      </w:r>
      <w:r w:rsidR="009D7E21" w:rsidRPr="007035D7">
        <w:rPr>
          <w:b/>
          <w:bCs/>
          <w:sz w:val="22"/>
          <w:szCs w:val="22"/>
        </w:rPr>
        <w:t>-п</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027" w:type="dxa"/>
        <w:jc w:val="center"/>
        <w:tblLook w:val="04A0" w:firstRow="1" w:lastRow="0" w:firstColumn="1" w:lastColumn="0" w:noHBand="0" w:noVBand="1"/>
      </w:tblPr>
      <w:tblGrid>
        <w:gridCol w:w="817"/>
        <w:gridCol w:w="3998"/>
        <w:gridCol w:w="5212"/>
      </w:tblGrid>
      <w:tr w:rsidR="007B762E" w:rsidRPr="00FD37C2" w:rsidTr="0018643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3998"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18643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3998"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18643A" w:rsidRDefault="0018643A" w:rsidP="002F3330">
            <w:pPr>
              <w:rPr>
                <w:sz w:val="22"/>
                <w:szCs w:val="22"/>
              </w:rPr>
            </w:pPr>
            <w:r>
              <w:rPr>
                <w:sz w:val="22"/>
                <w:szCs w:val="22"/>
              </w:rPr>
              <w:t xml:space="preserve">Муниципальное </w:t>
            </w:r>
            <w:r w:rsidR="0061159F" w:rsidRPr="0061159F">
              <w:rPr>
                <w:sz w:val="22"/>
                <w:szCs w:val="22"/>
              </w:rPr>
              <w:t>автономное учреждение «</w:t>
            </w:r>
            <w:r w:rsidR="002F3330">
              <w:rPr>
                <w:sz w:val="22"/>
                <w:szCs w:val="22"/>
              </w:rPr>
              <w:t>Центр реализации молодежных и профилактических программ г. Тобольска</w:t>
            </w:r>
            <w:r>
              <w:rPr>
                <w:sz w:val="22"/>
                <w:szCs w:val="22"/>
              </w:rPr>
              <w:t>»</w:t>
            </w:r>
          </w:p>
          <w:p w:rsidR="00790EE5" w:rsidRPr="00FD37C2" w:rsidRDefault="0061159F" w:rsidP="002F3330">
            <w:pPr>
              <w:rPr>
                <w:sz w:val="22"/>
                <w:szCs w:val="22"/>
              </w:rPr>
            </w:pPr>
            <w:r w:rsidRPr="0061159F">
              <w:rPr>
                <w:sz w:val="22"/>
                <w:szCs w:val="22"/>
              </w:rPr>
              <w:t xml:space="preserve">(МАУ </w:t>
            </w:r>
            <w:r w:rsidR="0018643A">
              <w:rPr>
                <w:sz w:val="22"/>
                <w:szCs w:val="22"/>
              </w:rPr>
              <w:t>ЦРМПП</w:t>
            </w:r>
            <w:r w:rsidRPr="0061159F">
              <w:rPr>
                <w:sz w:val="22"/>
                <w:szCs w:val="22"/>
              </w:rPr>
              <w:t>)</w:t>
            </w:r>
          </w:p>
        </w:tc>
      </w:tr>
      <w:tr w:rsidR="007B762E" w:rsidRPr="002F3330" w:rsidTr="0018643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3998"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18643A">
              <w:rPr>
                <w:sz w:val="22"/>
                <w:szCs w:val="22"/>
              </w:rPr>
              <w:t xml:space="preserve"> </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2F3330">
              <w:rPr>
                <w:rFonts w:eastAsia="Calibri"/>
                <w:sz w:val="22"/>
                <w:szCs w:val="22"/>
              </w:rPr>
              <w:t>37/3а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w:t>
            </w:r>
            <w:r w:rsidR="002F3330">
              <w:rPr>
                <w:sz w:val="22"/>
                <w:szCs w:val="22"/>
              </w:rPr>
              <w:t>2</w:t>
            </w:r>
            <w:r w:rsidR="00886B9C">
              <w:rPr>
                <w:sz w:val="22"/>
                <w:szCs w:val="22"/>
              </w:rPr>
              <w:t>-7</w:t>
            </w:r>
            <w:r w:rsidR="002F3330">
              <w:rPr>
                <w:sz w:val="22"/>
                <w:szCs w:val="22"/>
              </w:rPr>
              <w:t>8</w:t>
            </w:r>
            <w:r w:rsidR="00886B9C">
              <w:rPr>
                <w:sz w:val="22"/>
                <w:szCs w:val="22"/>
              </w:rPr>
              <w:t>-</w:t>
            </w:r>
            <w:r w:rsidR="002F3330">
              <w:rPr>
                <w:sz w:val="22"/>
                <w:szCs w:val="22"/>
              </w:rPr>
              <w:t>74</w:t>
            </w:r>
          </w:p>
          <w:p w:rsidR="002D2C40" w:rsidRPr="002F3330" w:rsidRDefault="002D2C40" w:rsidP="002D21DE">
            <w:pPr>
              <w:rPr>
                <w:color w:val="FF0000"/>
                <w:sz w:val="22"/>
                <w:szCs w:val="22"/>
                <w:lang w:val="en-US"/>
              </w:rPr>
            </w:pPr>
            <w:r w:rsidRPr="00FD37C2">
              <w:rPr>
                <w:sz w:val="22"/>
                <w:szCs w:val="22"/>
                <w:lang w:val="en-US"/>
              </w:rPr>
              <w:t>e</w:t>
            </w:r>
            <w:r w:rsidRPr="002F3330">
              <w:rPr>
                <w:sz w:val="22"/>
                <w:szCs w:val="22"/>
                <w:lang w:val="en-US"/>
              </w:rPr>
              <w:t>-</w:t>
            </w:r>
            <w:r w:rsidRPr="00FD37C2">
              <w:rPr>
                <w:sz w:val="22"/>
                <w:szCs w:val="22"/>
                <w:lang w:val="en-US"/>
              </w:rPr>
              <w:t>mail</w:t>
            </w:r>
            <w:r w:rsidRPr="002F3330">
              <w:rPr>
                <w:sz w:val="22"/>
                <w:szCs w:val="22"/>
                <w:lang w:val="en-US"/>
              </w:rPr>
              <w:t xml:space="preserve">: </w:t>
            </w:r>
            <w:proofErr w:type="spellStart"/>
            <w:r w:rsidR="0018643A" w:rsidRPr="0018643A">
              <w:rPr>
                <w:sz w:val="22"/>
                <w:szCs w:val="22"/>
                <w:lang w:val="en-US"/>
              </w:rPr>
              <w:t>crmpp</w:t>
            </w:r>
            <w:proofErr w:type="spellEnd"/>
            <w:r w:rsidR="002D21DE">
              <w:rPr>
                <w:sz w:val="22"/>
                <w:szCs w:val="22"/>
              </w:rPr>
              <w:t>_</w:t>
            </w:r>
            <w:r w:rsidR="0018643A" w:rsidRPr="0018643A">
              <w:rPr>
                <w:sz w:val="22"/>
                <w:szCs w:val="22"/>
                <w:lang w:val="en-US"/>
              </w:rPr>
              <w:t>tob@obl72.ru</w:t>
            </w:r>
          </w:p>
        </w:tc>
      </w:tr>
      <w:tr w:rsidR="007B762E" w:rsidRPr="00CC3FF4" w:rsidTr="0018643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3998"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826B8A">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w:t>
            </w:r>
            <w:r w:rsidR="00826B8A">
              <w:rPr>
                <w:sz w:val="22"/>
                <w:szCs w:val="22"/>
              </w:rPr>
              <w:t xml:space="preserve">пункта </w:t>
            </w:r>
            <w:r w:rsidR="001D419A">
              <w:rPr>
                <w:sz w:val="22"/>
                <w:szCs w:val="22"/>
              </w:rPr>
              <w:t>22.3.</w:t>
            </w:r>
            <w:r w:rsidR="00E44C11">
              <w:rPr>
                <w:sz w:val="22"/>
                <w:szCs w:val="22"/>
              </w:rPr>
              <w:t xml:space="preserve">6 </w:t>
            </w:r>
            <w:r w:rsidR="001D419A">
              <w:rPr>
                <w:sz w:val="22"/>
                <w:szCs w:val="22"/>
              </w:rPr>
              <w:t xml:space="preserve"> </w:t>
            </w:r>
            <w:r w:rsidRPr="00CC3FF4">
              <w:rPr>
                <w:sz w:val="22"/>
                <w:szCs w:val="22"/>
              </w:rPr>
              <w:t>Положения о закупке товаров, работ, услуг для нужд Заказчика)</w:t>
            </w:r>
          </w:p>
        </w:tc>
      </w:tr>
      <w:tr w:rsidR="007B762E" w:rsidRPr="00FD37C2" w:rsidTr="0018643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3998"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2F3330" w:rsidRDefault="00595312" w:rsidP="004807FB">
            <w:pPr>
              <w:jc w:val="both"/>
              <w:rPr>
                <w:sz w:val="24"/>
                <w:szCs w:val="24"/>
              </w:rPr>
            </w:pPr>
            <w:r>
              <w:rPr>
                <w:sz w:val="24"/>
                <w:szCs w:val="24"/>
              </w:rPr>
              <w:t>У</w:t>
            </w:r>
            <w:r w:rsidRPr="00595312">
              <w:rPr>
                <w:sz w:val="24"/>
                <w:szCs w:val="24"/>
              </w:rPr>
              <w:t>слуги по водоснабжению и водоотведению</w:t>
            </w:r>
          </w:p>
        </w:tc>
      </w:tr>
      <w:tr w:rsidR="00216D2E" w:rsidRPr="00FD37C2" w:rsidTr="0018643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3998"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2D21DE">
            <w:pPr>
              <w:jc w:val="both"/>
              <w:rPr>
                <w:sz w:val="22"/>
                <w:szCs w:val="22"/>
              </w:rPr>
            </w:pPr>
            <w:r w:rsidRPr="00FD37C2">
              <w:rPr>
                <w:sz w:val="22"/>
                <w:szCs w:val="22"/>
              </w:rPr>
              <w:t xml:space="preserve">Согласно </w:t>
            </w:r>
            <w:r w:rsidR="002D21DE">
              <w:rPr>
                <w:sz w:val="22"/>
                <w:szCs w:val="22"/>
              </w:rPr>
              <w:t>договора</w:t>
            </w:r>
          </w:p>
        </w:tc>
      </w:tr>
      <w:tr w:rsidR="007B762E" w:rsidRPr="00FD37C2" w:rsidTr="0018643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3998"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595312" w:rsidRDefault="00595312" w:rsidP="00826B8A">
            <w:pPr>
              <w:jc w:val="both"/>
              <w:rPr>
                <w:sz w:val="22"/>
                <w:szCs w:val="22"/>
              </w:rPr>
            </w:pPr>
            <w:r>
              <w:rPr>
                <w:sz w:val="22"/>
                <w:szCs w:val="22"/>
              </w:rPr>
              <w:t>129</w:t>
            </w:r>
            <w:r w:rsidR="00826B8A" w:rsidRPr="00826B8A">
              <w:rPr>
                <w:sz w:val="22"/>
                <w:szCs w:val="22"/>
              </w:rPr>
              <w:t xml:space="preserve"> 000</w:t>
            </w:r>
            <w:r w:rsidR="000E1FC2" w:rsidRPr="00826B8A">
              <w:rPr>
                <w:sz w:val="22"/>
                <w:szCs w:val="22"/>
              </w:rPr>
              <w:t xml:space="preserve"> </w:t>
            </w:r>
            <w:r w:rsidR="00826B8A">
              <w:rPr>
                <w:sz w:val="22"/>
                <w:szCs w:val="22"/>
              </w:rPr>
              <w:t>(</w:t>
            </w:r>
            <w:r>
              <w:rPr>
                <w:sz w:val="22"/>
                <w:szCs w:val="22"/>
              </w:rPr>
              <w:t xml:space="preserve">Сто двадцать девять тысяч) рублей </w:t>
            </w:r>
          </w:p>
          <w:p w:rsidR="007B762E" w:rsidRPr="00826B8A" w:rsidRDefault="007B762E" w:rsidP="00826B8A">
            <w:pPr>
              <w:jc w:val="both"/>
              <w:rPr>
                <w:sz w:val="22"/>
                <w:szCs w:val="22"/>
              </w:rPr>
            </w:pPr>
          </w:p>
          <w:p w:rsidR="0064297A" w:rsidRPr="00826B8A" w:rsidRDefault="0064297A" w:rsidP="00826B8A">
            <w:pPr>
              <w:ind w:left="360"/>
              <w:jc w:val="both"/>
              <w:rPr>
                <w:sz w:val="22"/>
                <w:szCs w:val="22"/>
              </w:rPr>
            </w:pPr>
          </w:p>
        </w:tc>
      </w:tr>
      <w:tr w:rsidR="0059177F" w:rsidRPr="00FD37C2" w:rsidTr="0018643A">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3998"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381FAE" w:rsidP="000D6AEA">
            <w:pPr>
              <w:rPr>
                <w:sz w:val="22"/>
                <w:szCs w:val="22"/>
              </w:rPr>
            </w:pPr>
            <w:r>
              <w:rPr>
                <w:sz w:val="22"/>
                <w:szCs w:val="22"/>
              </w:rPr>
              <w:t>Тарифный метод</w:t>
            </w:r>
          </w:p>
        </w:tc>
      </w:tr>
      <w:tr w:rsidR="00117CF3" w:rsidRPr="00FD37C2" w:rsidTr="0018643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3998"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18643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3998"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18643A" w:rsidRDefault="0018643A" w:rsidP="0018643A">
            <w:pPr>
              <w:pStyle w:val="a5"/>
              <w:ind w:left="0"/>
              <w:jc w:val="both"/>
              <w:rPr>
                <w:rFonts w:eastAsia="Calibri"/>
                <w:sz w:val="22"/>
                <w:szCs w:val="22"/>
              </w:rPr>
            </w:pPr>
          </w:p>
          <w:p w:rsidR="0064297A" w:rsidRPr="00DE6DB3" w:rsidRDefault="00DE6DB3" w:rsidP="0018643A">
            <w:pPr>
              <w:pStyle w:val="a5"/>
              <w:ind w:left="0"/>
              <w:jc w:val="both"/>
              <w:rPr>
                <w:rFonts w:eastAsia="Calibri"/>
                <w:sz w:val="22"/>
                <w:szCs w:val="22"/>
                <w:highlight w:val="yellow"/>
              </w:rPr>
            </w:pPr>
            <w:r w:rsidRPr="00906ACC">
              <w:rPr>
                <w:rFonts w:eastAsia="Calibri"/>
                <w:sz w:val="22"/>
                <w:szCs w:val="22"/>
              </w:rPr>
              <w:t>Т</w:t>
            </w:r>
            <w:r w:rsidR="007A796A" w:rsidRPr="00906ACC">
              <w:rPr>
                <w:rFonts w:eastAsia="Calibri"/>
                <w:sz w:val="22"/>
                <w:szCs w:val="22"/>
              </w:rPr>
              <w:t xml:space="preserve">юменская область, г. Тобольск, </w:t>
            </w:r>
            <w:r w:rsidR="004807FB" w:rsidRPr="00906ACC">
              <w:rPr>
                <w:rFonts w:eastAsia="Calibri"/>
                <w:sz w:val="22"/>
                <w:szCs w:val="22"/>
              </w:rPr>
              <w:t>4 микрорайон, 5</w:t>
            </w:r>
            <w:r w:rsidR="00D06493" w:rsidRPr="00906ACC">
              <w:rPr>
                <w:rFonts w:eastAsia="Calibri"/>
                <w:sz w:val="22"/>
                <w:szCs w:val="22"/>
              </w:rPr>
              <w:t>5</w:t>
            </w:r>
            <w:r w:rsidR="004807FB" w:rsidRPr="00906ACC">
              <w:rPr>
                <w:rFonts w:eastAsia="Calibri"/>
                <w:sz w:val="22"/>
                <w:szCs w:val="22"/>
              </w:rPr>
              <w:t xml:space="preserve">; Тюменская область, г. Тобольск, 8 микрорайон д. </w:t>
            </w:r>
            <w:r w:rsidR="00D06493" w:rsidRPr="00906ACC">
              <w:rPr>
                <w:rFonts w:eastAsia="Calibri"/>
                <w:sz w:val="22"/>
                <w:szCs w:val="22"/>
              </w:rPr>
              <w:t>37/3</w:t>
            </w:r>
            <w:r w:rsidR="0064297A" w:rsidRPr="00906ACC">
              <w:rPr>
                <w:rFonts w:eastAsia="Calibri"/>
                <w:sz w:val="22"/>
                <w:szCs w:val="22"/>
              </w:rPr>
              <w:t>а; Тюменская</w:t>
            </w:r>
            <w:r w:rsidR="00D06493" w:rsidRPr="00906ACC">
              <w:rPr>
                <w:rFonts w:eastAsia="Calibri"/>
                <w:sz w:val="22"/>
                <w:szCs w:val="22"/>
              </w:rPr>
              <w:t xml:space="preserve"> область, г. Тобольск, 9 микрорайон д. 3б/136; Тюменская область, г. Тобольск, 6 микрорайон д. 120е/2; Тюменская область, г. </w:t>
            </w:r>
            <w:r w:rsidR="00FB3592" w:rsidRPr="00906ACC">
              <w:rPr>
                <w:rFonts w:eastAsia="Calibri"/>
                <w:sz w:val="22"/>
                <w:szCs w:val="22"/>
              </w:rPr>
              <w:t xml:space="preserve">Тобольск, 6 микрорайон д. 40/1а, </w:t>
            </w:r>
            <w:r w:rsidR="00906ACC" w:rsidRPr="00906ACC">
              <w:rPr>
                <w:rFonts w:eastAsia="Calibri"/>
                <w:sz w:val="22"/>
                <w:szCs w:val="22"/>
              </w:rPr>
              <w:t xml:space="preserve">Тюменская область, г. Тобольск, ул. Ленина 137/2. </w:t>
            </w:r>
            <w:bookmarkStart w:id="0" w:name="_GoBack"/>
            <w:bookmarkEnd w:id="0"/>
          </w:p>
        </w:tc>
      </w:tr>
      <w:tr w:rsidR="00117CF3" w:rsidRPr="00FD37C2" w:rsidTr="0018643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3998"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826B8A">
            <w:pPr>
              <w:rPr>
                <w:sz w:val="22"/>
                <w:szCs w:val="22"/>
              </w:rPr>
            </w:pPr>
            <w:r>
              <w:rPr>
                <w:sz w:val="22"/>
                <w:szCs w:val="22"/>
              </w:rPr>
              <w:t>С 01.01.202</w:t>
            </w:r>
            <w:r w:rsidR="00826B8A">
              <w:rPr>
                <w:sz w:val="22"/>
                <w:szCs w:val="22"/>
              </w:rPr>
              <w:t>3</w:t>
            </w:r>
            <w:r>
              <w:rPr>
                <w:sz w:val="22"/>
                <w:szCs w:val="22"/>
              </w:rPr>
              <w:t xml:space="preserve"> по 31.12.202</w:t>
            </w:r>
            <w:r w:rsidR="00826B8A">
              <w:rPr>
                <w:sz w:val="22"/>
                <w:szCs w:val="22"/>
              </w:rPr>
              <w:t>3</w:t>
            </w:r>
          </w:p>
        </w:tc>
      </w:tr>
      <w:tr w:rsidR="007B762E" w:rsidRPr="00FD37C2" w:rsidTr="0018643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3998"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18643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3998"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18643A">
        <w:trPr>
          <w:jc w:val="center"/>
        </w:trPr>
        <w:tc>
          <w:tcPr>
            <w:tcW w:w="10027"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381FAE" w:rsidRDefault="00381FAE" w:rsidP="00381FAE">
      <w:pPr>
        <w:jc w:val="both"/>
        <w:rPr>
          <w:sz w:val="22"/>
          <w:szCs w:val="22"/>
        </w:rPr>
      </w:pPr>
      <w:r w:rsidRPr="00FD37C2">
        <w:rPr>
          <w:sz w:val="22"/>
          <w:szCs w:val="22"/>
        </w:rPr>
        <w:t>Приложение:</w:t>
      </w:r>
    </w:p>
    <w:p w:rsidR="00381FAE" w:rsidRPr="00A47D9C" w:rsidRDefault="00381FAE" w:rsidP="00381FAE">
      <w:pPr>
        <w:shd w:val="clear" w:color="auto" w:fill="FFFFFF"/>
        <w:tabs>
          <w:tab w:val="left" w:leader="underscore" w:pos="6413"/>
        </w:tabs>
        <w:jc w:val="both"/>
        <w:rPr>
          <w:sz w:val="24"/>
          <w:szCs w:val="24"/>
        </w:rPr>
      </w:pPr>
      <w:r w:rsidRPr="00A47D9C">
        <w:rPr>
          <w:sz w:val="24"/>
          <w:szCs w:val="24"/>
        </w:rPr>
        <w:t>1. Обоснование НМЦД</w:t>
      </w:r>
    </w:p>
    <w:p w:rsidR="00381FAE" w:rsidRDefault="00381FAE" w:rsidP="00381FAE">
      <w:pPr>
        <w:pStyle w:val="a5"/>
        <w:ind w:left="0"/>
        <w:jc w:val="both"/>
        <w:rPr>
          <w:sz w:val="22"/>
          <w:szCs w:val="22"/>
        </w:rPr>
      </w:pPr>
      <w:r>
        <w:rPr>
          <w:sz w:val="22"/>
          <w:szCs w:val="22"/>
        </w:rPr>
        <w:t xml:space="preserve">2. </w:t>
      </w:r>
      <w:r w:rsidRPr="004807FB">
        <w:rPr>
          <w:sz w:val="22"/>
          <w:szCs w:val="22"/>
        </w:rPr>
        <w:t>Приложение № 1 «Проект Договора»</w:t>
      </w:r>
    </w:p>
    <w:p w:rsidR="00381FAE" w:rsidRDefault="00381FAE" w:rsidP="00381FAE">
      <w:pPr>
        <w:pStyle w:val="a5"/>
        <w:ind w:left="0"/>
        <w:jc w:val="both"/>
        <w:rPr>
          <w:sz w:val="22"/>
          <w:szCs w:val="22"/>
        </w:rPr>
      </w:pPr>
    </w:p>
    <w:p w:rsidR="00381FAE" w:rsidRDefault="00381FAE" w:rsidP="00381FAE">
      <w:pPr>
        <w:pStyle w:val="a5"/>
        <w:jc w:val="both"/>
        <w:rPr>
          <w:sz w:val="22"/>
          <w:szCs w:val="22"/>
        </w:rPr>
      </w:pPr>
    </w:p>
    <w:p w:rsidR="00381FAE" w:rsidRDefault="00381FAE" w:rsidP="00381FAE">
      <w:pPr>
        <w:pStyle w:val="11"/>
        <w:jc w:val="right"/>
      </w:pPr>
    </w:p>
    <w:p w:rsidR="00381FAE" w:rsidRDefault="00381FAE" w:rsidP="00381FAE">
      <w:pPr>
        <w:pStyle w:val="11"/>
        <w:jc w:val="right"/>
      </w:pPr>
    </w:p>
    <w:p w:rsidR="00381FAE" w:rsidRDefault="00381FAE" w:rsidP="00381FAE">
      <w:pPr>
        <w:pStyle w:val="11"/>
        <w:jc w:val="right"/>
      </w:pPr>
    </w:p>
    <w:p w:rsidR="00381FAE" w:rsidRDefault="00381FAE" w:rsidP="00381FAE">
      <w:pPr>
        <w:pStyle w:val="11"/>
        <w:jc w:val="right"/>
      </w:pPr>
    </w:p>
    <w:p w:rsidR="00381FAE" w:rsidRDefault="00381FAE" w:rsidP="00381FAE">
      <w:pPr>
        <w:shd w:val="clear" w:color="auto" w:fill="FFFFFF"/>
        <w:tabs>
          <w:tab w:val="left" w:leader="underscore" w:pos="6413"/>
        </w:tabs>
        <w:jc w:val="both"/>
        <w:rPr>
          <w:b/>
          <w:sz w:val="24"/>
          <w:szCs w:val="24"/>
        </w:rPr>
      </w:pPr>
      <w:r>
        <w:rPr>
          <w:b/>
          <w:sz w:val="24"/>
          <w:szCs w:val="24"/>
        </w:rPr>
        <w:t>Обоснование НМЦД</w:t>
      </w:r>
    </w:p>
    <w:p w:rsidR="00381FAE" w:rsidRDefault="00381FAE" w:rsidP="00381FAE">
      <w:pPr>
        <w:shd w:val="clear" w:color="auto" w:fill="FFFFFF"/>
        <w:tabs>
          <w:tab w:val="left" w:leader="underscore" w:pos="6413"/>
        </w:tabs>
        <w:jc w:val="both"/>
        <w:rPr>
          <w:b/>
          <w:sz w:val="24"/>
          <w:szCs w:val="24"/>
        </w:rPr>
      </w:pPr>
    </w:p>
    <w:p w:rsidR="00381FAE" w:rsidRDefault="00381FAE" w:rsidP="00381FAE">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381FAE" w:rsidRDefault="00381FAE" w:rsidP="00381FAE">
      <w:pPr>
        <w:spacing w:after="120"/>
        <w:jc w:val="both"/>
        <w:rPr>
          <w:color w:val="000000"/>
          <w:sz w:val="24"/>
          <w:szCs w:val="24"/>
          <w:lang w:bidi="ru-RU"/>
        </w:rPr>
      </w:pPr>
      <w:r w:rsidRPr="00381FAE">
        <w:rPr>
          <w:color w:val="000000"/>
          <w:sz w:val="24"/>
          <w:szCs w:val="24"/>
          <w:lang w:bidi="ru-RU"/>
        </w:rPr>
        <w:t xml:space="preserve">Услуги по водоснабжению и водоотведению </w:t>
      </w:r>
    </w:p>
    <w:p w:rsidR="00381FAE" w:rsidRPr="006634D5" w:rsidRDefault="00381FAE" w:rsidP="00381FAE">
      <w:pPr>
        <w:spacing w:after="120"/>
        <w:jc w:val="both"/>
        <w:rPr>
          <w:bCs/>
          <w:sz w:val="24"/>
          <w:szCs w:val="24"/>
        </w:rPr>
      </w:pPr>
      <w:r w:rsidRPr="006634D5">
        <w:rPr>
          <w:b/>
          <w:sz w:val="24"/>
          <w:szCs w:val="24"/>
        </w:rPr>
        <w:t>Тарифный метод:</w:t>
      </w:r>
      <w:r w:rsidRPr="006634D5">
        <w:rPr>
          <w:sz w:val="24"/>
          <w:szCs w:val="24"/>
        </w:rPr>
        <w:t xml:space="preserve"> по тарифам, установленным уполномоченным органом государственного регулирования цен и тарифов.</w:t>
      </w:r>
    </w:p>
    <w:p w:rsidR="00381FAE" w:rsidRDefault="00381FAE" w:rsidP="00381FAE">
      <w:pPr>
        <w:pStyle w:val="a5"/>
        <w:jc w:val="right"/>
        <w:rPr>
          <w:sz w:val="22"/>
          <w:szCs w:val="22"/>
        </w:rPr>
      </w:pPr>
    </w:p>
    <w:p w:rsidR="00381FAE" w:rsidRDefault="00381FAE" w:rsidP="00381FAE">
      <w:pPr>
        <w:pStyle w:val="a5"/>
        <w:jc w:val="right"/>
        <w:rPr>
          <w:sz w:val="22"/>
          <w:szCs w:val="22"/>
        </w:rPr>
      </w:pPr>
    </w:p>
    <w:p w:rsidR="00381FAE" w:rsidRDefault="00381FAE" w:rsidP="00381FAE">
      <w:pPr>
        <w:pStyle w:val="a5"/>
        <w:jc w:val="right"/>
        <w:rPr>
          <w:sz w:val="22"/>
          <w:szCs w:val="22"/>
        </w:rPr>
      </w:pPr>
    </w:p>
    <w:p w:rsidR="00381FAE" w:rsidRDefault="00381FAE" w:rsidP="00381FAE">
      <w:pPr>
        <w:pStyle w:val="a5"/>
        <w:jc w:val="right"/>
        <w:rPr>
          <w:sz w:val="22"/>
          <w:szCs w:val="22"/>
        </w:rPr>
      </w:pPr>
    </w:p>
    <w:p w:rsidR="00381FAE" w:rsidRDefault="00381FAE" w:rsidP="00381FAE">
      <w:pPr>
        <w:pStyle w:val="a5"/>
        <w:jc w:val="right"/>
        <w:rPr>
          <w:sz w:val="22"/>
          <w:szCs w:val="22"/>
        </w:rPr>
      </w:pPr>
    </w:p>
    <w:p w:rsidR="00917C70" w:rsidRDefault="00381FAE" w:rsidP="00381FAE">
      <w:pPr>
        <w:pStyle w:val="a5"/>
        <w:jc w:val="right"/>
        <w:rPr>
          <w:sz w:val="22"/>
          <w:szCs w:val="22"/>
        </w:rPr>
      </w:pPr>
      <w:r>
        <w:rPr>
          <w:sz w:val="22"/>
          <w:szCs w:val="22"/>
        </w:rPr>
        <w:t>П</w:t>
      </w:r>
      <w:r w:rsidR="00E57E29" w:rsidRPr="00BC50B0">
        <w:rPr>
          <w:sz w:val="22"/>
          <w:szCs w:val="22"/>
        </w:rPr>
        <w:t xml:space="preserve">риложение № </w:t>
      </w:r>
      <w:r w:rsidR="00E57E29">
        <w:rPr>
          <w:sz w:val="22"/>
          <w:szCs w:val="22"/>
        </w:rPr>
        <w:t>1</w:t>
      </w:r>
      <w:r>
        <w:rPr>
          <w:sz w:val="22"/>
          <w:szCs w:val="22"/>
        </w:rPr>
        <w:t xml:space="preserve"> «Проект Договора»</w:t>
      </w:r>
    </w:p>
    <w:p w:rsidR="00381FAE" w:rsidRDefault="00381FAE" w:rsidP="00381FAE">
      <w:pPr>
        <w:pStyle w:val="a5"/>
        <w:jc w:val="right"/>
        <w:rPr>
          <w:sz w:val="22"/>
          <w:szCs w:val="22"/>
        </w:rPr>
      </w:pPr>
    </w:p>
    <w:p w:rsidR="00381FAE" w:rsidRPr="004E6A7C" w:rsidRDefault="00381FAE" w:rsidP="00381FAE">
      <w:pPr>
        <w:pStyle w:val="ae"/>
        <w:jc w:val="center"/>
        <w:rPr>
          <w:b/>
          <w:sz w:val="18"/>
          <w:szCs w:val="18"/>
        </w:rPr>
      </w:pPr>
      <w:r>
        <w:rPr>
          <w:b/>
          <w:sz w:val="18"/>
          <w:szCs w:val="18"/>
        </w:rPr>
        <w:t>Д</w:t>
      </w:r>
      <w:r w:rsidRPr="004E6A7C">
        <w:rPr>
          <w:b/>
          <w:sz w:val="18"/>
          <w:szCs w:val="18"/>
        </w:rPr>
        <w:t>ОГОВОР</w:t>
      </w:r>
    </w:p>
    <w:p w:rsidR="00381FAE" w:rsidRDefault="00381FAE" w:rsidP="00381FAE">
      <w:pPr>
        <w:pStyle w:val="ae"/>
        <w:jc w:val="center"/>
        <w:rPr>
          <w:b/>
          <w:sz w:val="18"/>
          <w:szCs w:val="18"/>
        </w:rPr>
      </w:pPr>
      <w:r>
        <w:rPr>
          <w:b/>
          <w:sz w:val="18"/>
          <w:szCs w:val="18"/>
        </w:rPr>
        <w:t>холодного водоснабжения и</w:t>
      </w:r>
      <w:r w:rsidRPr="004E6A7C">
        <w:rPr>
          <w:b/>
          <w:sz w:val="18"/>
          <w:szCs w:val="18"/>
        </w:rPr>
        <w:t xml:space="preserve"> водоотведения </w:t>
      </w:r>
    </w:p>
    <w:p w:rsidR="00381FAE" w:rsidRDefault="00381FAE" w:rsidP="00381FAE">
      <w:pPr>
        <w:pStyle w:val="ae"/>
        <w:jc w:val="center"/>
        <w:rPr>
          <w:b/>
          <w:sz w:val="18"/>
          <w:szCs w:val="18"/>
        </w:rPr>
      </w:pPr>
    </w:p>
    <w:p w:rsidR="00381FAE" w:rsidRDefault="00381FAE" w:rsidP="00381FAE">
      <w:pPr>
        <w:pStyle w:val="ae"/>
        <w:tabs>
          <w:tab w:val="right" w:pos="9638"/>
        </w:tabs>
        <w:jc w:val="both"/>
        <w:rPr>
          <w:sz w:val="18"/>
          <w:szCs w:val="18"/>
        </w:rPr>
      </w:pPr>
      <w:r>
        <w:rPr>
          <w:sz w:val="18"/>
          <w:szCs w:val="18"/>
        </w:rPr>
        <w:t>г. _____________</w:t>
      </w:r>
      <w:r>
        <w:rPr>
          <w:sz w:val="18"/>
          <w:szCs w:val="18"/>
        </w:rPr>
        <w:tab/>
        <w:t>«____</w:t>
      </w:r>
      <w:proofErr w:type="gramStart"/>
      <w:r>
        <w:rPr>
          <w:sz w:val="18"/>
          <w:szCs w:val="18"/>
        </w:rPr>
        <w:t>_»_</w:t>
      </w:r>
      <w:proofErr w:type="gramEnd"/>
      <w:r>
        <w:rPr>
          <w:sz w:val="18"/>
          <w:szCs w:val="18"/>
        </w:rPr>
        <w:t>_________20___г.</w:t>
      </w:r>
    </w:p>
    <w:p w:rsidR="00381FAE" w:rsidRDefault="00381FAE" w:rsidP="00381FAE">
      <w:pPr>
        <w:pStyle w:val="ae"/>
        <w:jc w:val="both"/>
        <w:rPr>
          <w:sz w:val="18"/>
          <w:szCs w:val="18"/>
        </w:rPr>
      </w:pPr>
    </w:p>
    <w:p w:rsidR="00381FAE" w:rsidRPr="00D96EC0" w:rsidRDefault="00381FAE" w:rsidP="00381FAE">
      <w:pPr>
        <w:ind w:firstLine="567"/>
        <w:jc w:val="both"/>
        <w:rPr>
          <w:sz w:val="18"/>
          <w:szCs w:val="18"/>
        </w:rPr>
      </w:pPr>
      <w:r>
        <w:rPr>
          <w:b/>
          <w:sz w:val="18"/>
          <w:szCs w:val="18"/>
        </w:rPr>
        <w:t>_____________________________________________________________________</w:t>
      </w:r>
      <w:r w:rsidRPr="002F5452">
        <w:rPr>
          <w:sz w:val="18"/>
          <w:szCs w:val="18"/>
        </w:rPr>
        <w:t xml:space="preserve"> в лице</w:t>
      </w:r>
      <w:r w:rsidRPr="002F5452">
        <w:rPr>
          <w:b/>
          <w:sz w:val="18"/>
          <w:szCs w:val="18"/>
        </w:rPr>
        <w:t xml:space="preserve"> «</w:t>
      </w:r>
      <w:r>
        <w:rPr>
          <w:b/>
          <w:sz w:val="18"/>
          <w:szCs w:val="18"/>
        </w:rPr>
        <w:t>_______________________________________________________________________</w:t>
      </w:r>
      <w:r w:rsidRPr="002F5452">
        <w:rPr>
          <w:b/>
          <w:sz w:val="18"/>
          <w:szCs w:val="18"/>
        </w:rPr>
        <w:t xml:space="preserve">, </w:t>
      </w:r>
      <w:r w:rsidRPr="002F5452">
        <w:rPr>
          <w:sz w:val="18"/>
          <w:szCs w:val="18"/>
        </w:rPr>
        <w:t xml:space="preserve">именуемое в дальнейшем «Организация ВКХ», </w:t>
      </w:r>
      <w:r w:rsidRPr="00D96EC0">
        <w:rPr>
          <w:sz w:val="18"/>
          <w:szCs w:val="18"/>
        </w:rPr>
        <w:t xml:space="preserve">в лице </w:t>
      </w:r>
      <w:r>
        <w:rPr>
          <w:sz w:val="18"/>
          <w:szCs w:val="18"/>
        </w:rPr>
        <w:t>_____________</w:t>
      </w:r>
      <w:r w:rsidRPr="00D96EC0">
        <w:rPr>
          <w:sz w:val="18"/>
          <w:szCs w:val="18"/>
        </w:rPr>
        <w:t xml:space="preserve">, </w:t>
      </w:r>
      <w:proofErr w:type="gramStart"/>
      <w:r w:rsidRPr="00D96EC0">
        <w:rPr>
          <w:sz w:val="18"/>
          <w:szCs w:val="18"/>
        </w:rPr>
        <w:t>действующе</w:t>
      </w:r>
      <w:r>
        <w:rPr>
          <w:sz w:val="18"/>
          <w:szCs w:val="18"/>
        </w:rPr>
        <w:t xml:space="preserve">й </w:t>
      </w:r>
      <w:r w:rsidRPr="00D96EC0">
        <w:rPr>
          <w:sz w:val="18"/>
          <w:szCs w:val="18"/>
        </w:rPr>
        <w:t xml:space="preserve"> на</w:t>
      </w:r>
      <w:proofErr w:type="gramEnd"/>
      <w:r w:rsidRPr="00D96EC0">
        <w:rPr>
          <w:sz w:val="18"/>
          <w:szCs w:val="18"/>
        </w:rPr>
        <w:t xml:space="preserve"> </w:t>
      </w:r>
      <w:r>
        <w:rPr>
          <w:sz w:val="18"/>
          <w:szCs w:val="18"/>
        </w:rPr>
        <w:t xml:space="preserve">основании доверенности №_______ от __________ </w:t>
      </w:r>
      <w:r w:rsidRPr="00D96EC0">
        <w:rPr>
          <w:sz w:val="18"/>
          <w:szCs w:val="18"/>
        </w:rPr>
        <w:t>, с одной стороны,</w:t>
      </w:r>
      <w:r>
        <w:rPr>
          <w:sz w:val="18"/>
          <w:szCs w:val="18"/>
        </w:rPr>
        <w:t xml:space="preserve"> и </w:t>
      </w:r>
    </w:p>
    <w:p w:rsidR="00381FAE" w:rsidRPr="00D96EC0" w:rsidRDefault="00381FAE" w:rsidP="00381FAE">
      <w:pPr>
        <w:pBdr>
          <w:bottom w:val="single" w:sz="4" w:space="1" w:color="auto"/>
        </w:pBdr>
        <w:jc w:val="both"/>
        <w:rPr>
          <w:sz w:val="18"/>
          <w:szCs w:val="18"/>
        </w:rPr>
      </w:pPr>
    </w:p>
    <w:p w:rsidR="00381FAE" w:rsidRPr="0049293C" w:rsidRDefault="00381FAE" w:rsidP="00381FAE">
      <w:pPr>
        <w:jc w:val="center"/>
        <w:rPr>
          <w:i/>
          <w:sz w:val="16"/>
          <w:szCs w:val="16"/>
        </w:rPr>
      </w:pPr>
      <w:r w:rsidRPr="0049293C">
        <w:rPr>
          <w:i/>
          <w:sz w:val="16"/>
          <w:szCs w:val="16"/>
        </w:rPr>
        <w:t>(организационно-правовая форма, наименование)</w:t>
      </w:r>
    </w:p>
    <w:p w:rsidR="00381FAE" w:rsidRPr="00D96EC0" w:rsidRDefault="00381FAE" w:rsidP="00381FAE">
      <w:pPr>
        <w:tabs>
          <w:tab w:val="right" w:pos="9639"/>
        </w:tabs>
        <w:jc w:val="both"/>
        <w:rPr>
          <w:sz w:val="18"/>
          <w:szCs w:val="18"/>
        </w:rPr>
      </w:pPr>
      <w:r w:rsidRPr="00D96EC0">
        <w:rPr>
          <w:sz w:val="18"/>
          <w:szCs w:val="18"/>
        </w:rPr>
        <w:t xml:space="preserve">именуемое в дальнейшем "Абонент", в лице </w:t>
      </w:r>
      <w:r w:rsidRPr="00D96EC0">
        <w:rPr>
          <w:sz w:val="18"/>
          <w:szCs w:val="18"/>
          <w:u w:val="single"/>
        </w:rPr>
        <w:tab/>
      </w:r>
      <w:r w:rsidRPr="00D96EC0">
        <w:rPr>
          <w:sz w:val="18"/>
          <w:szCs w:val="18"/>
        </w:rPr>
        <w:t>,</w:t>
      </w:r>
    </w:p>
    <w:p w:rsidR="00381FAE" w:rsidRPr="0049293C" w:rsidRDefault="00381FAE" w:rsidP="00381FAE">
      <w:pPr>
        <w:ind w:left="3827"/>
        <w:jc w:val="center"/>
        <w:rPr>
          <w:i/>
          <w:sz w:val="16"/>
          <w:szCs w:val="16"/>
        </w:rPr>
      </w:pPr>
      <w:r w:rsidRPr="0049293C">
        <w:rPr>
          <w:i/>
          <w:sz w:val="16"/>
          <w:szCs w:val="16"/>
        </w:rPr>
        <w:t>(наименование должности, фамилия, имя, отчество)</w:t>
      </w:r>
    </w:p>
    <w:p w:rsidR="00381FAE" w:rsidRPr="00D96EC0" w:rsidRDefault="00381FAE" w:rsidP="00381FAE">
      <w:pPr>
        <w:tabs>
          <w:tab w:val="right" w:pos="9639"/>
        </w:tabs>
        <w:jc w:val="both"/>
        <w:rPr>
          <w:sz w:val="18"/>
          <w:szCs w:val="18"/>
        </w:rPr>
      </w:pPr>
      <w:r w:rsidRPr="00D96EC0">
        <w:rPr>
          <w:sz w:val="18"/>
          <w:szCs w:val="18"/>
        </w:rPr>
        <w:t xml:space="preserve">действующего на основании </w:t>
      </w:r>
      <w:r w:rsidRPr="00D96EC0">
        <w:rPr>
          <w:sz w:val="18"/>
          <w:szCs w:val="18"/>
          <w:u w:val="single"/>
        </w:rPr>
        <w:tab/>
      </w:r>
      <w:r w:rsidRPr="00D96EC0">
        <w:rPr>
          <w:sz w:val="18"/>
          <w:szCs w:val="18"/>
        </w:rPr>
        <w:t>,</w:t>
      </w:r>
    </w:p>
    <w:p w:rsidR="00381FAE" w:rsidRPr="0049293C" w:rsidRDefault="00381FAE" w:rsidP="00381FAE">
      <w:pPr>
        <w:ind w:left="2552"/>
        <w:jc w:val="center"/>
        <w:rPr>
          <w:i/>
          <w:sz w:val="16"/>
          <w:szCs w:val="16"/>
        </w:rPr>
      </w:pPr>
      <w:r w:rsidRPr="0049293C">
        <w:rPr>
          <w:i/>
          <w:sz w:val="16"/>
          <w:szCs w:val="16"/>
        </w:rPr>
        <w:t>(положение, устав, доверенность – указать нужное)</w:t>
      </w:r>
    </w:p>
    <w:p w:rsidR="00381FAE" w:rsidRPr="00D96EC0" w:rsidRDefault="00381FAE" w:rsidP="00381FAE">
      <w:pPr>
        <w:jc w:val="both"/>
        <w:rPr>
          <w:sz w:val="18"/>
          <w:szCs w:val="18"/>
        </w:rPr>
      </w:pPr>
      <w:r w:rsidRPr="00D96EC0">
        <w:rPr>
          <w:sz w:val="18"/>
          <w:szCs w:val="18"/>
        </w:rPr>
        <w:t xml:space="preserve">с другой стороны, </w:t>
      </w:r>
      <w:r w:rsidRPr="00D96EC0">
        <w:rPr>
          <w:rFonts w:cs="Courier New"/>
          <w:color w:val="000000"/>
          <w:sz w:val="18"/>
          <w:szCs w:val="18"/>
        </w:rPr>
        <w:t xml:space="preserve">именуемые в дальнейшем "Стороны", </w:t>
      </w:r>
      <w:r w:rsidRPr="00D96EC0">
        <w:rPr>
          <w:sz w:val="18"/>
          <w:szCs w:val="18"/>
        </w:rPr>
        <w:t>заключили настоящий договор о нижеследующем:</w:t>
      </w:r>
    </w:p>
    <w:p w:rsidR="00381FAE" w:rsidRDefault="00381FAE" w:rsidP="00381FAE">
      <w:pPr>
        <w:pStyle w:val="ae"/>
        <w:ind w:firstLine="284"/>
        <w:jc w:val="both"/>
        <w:rPr>
          <w:sz w:val="18"/>
          <w:szCs w:val="18"/>
        </w:rPr>
      </w:pPr>
    </w:p>
    <w:p w:rsidR="00381FAE" w:rsidRDefault="00381FAE" w:rsidP="00381FAE">
      <w:pPr>
        <w:pStyle w:val="ae"/>
        <w:ind w:firstLine="284"/>
        <w:jc w:val="center"/>
        <w:rPr>
          <w:sz w:val="18"/>
          <w:szCs w:val="18"/>
        </w:rPr>
      </w:pPr>
      <w:r w:rsidRPr="004E6A7C">
        <w:rPr>
          <w:sz w:val="18"/>
          <w:szCs w:val="18"/>
        </w:rPr>
        <w:t>1.</w:t>
      </w:r>
      <w:r>
        <w:rPr>
          <w:sz w:val="18"/>
          <w:szCs w:val="18"/>
        </w:rPr>
        <w:t xml:space="preserve"> ПРЕДМЕТ ДОГОВОРА</w:t>
      </w:r>
    </w:p>
    <w:p w:rsidR="00381FAE" w:rsidRDefault="00381FAE" w:rsidP="00381FAE">
      <w:pPr>
        <w:pStyle w:val="ae"/>
        <w:ind w:firstLine="284"/>
        <w:jc w:val="both"/>
        <w:rPr>
          <w:sz w:val="18"/>
          <w:szCs w:val="18"/>
        </w:rPr>
      </w:pPr>
      <w:r>
        <w:rPr>
          <w:sz w:val="18"/>
          <w:szCs w:val="18"/>
        </w:rPr>
        <w:t>1.1.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sidRPr="0023258F">
        <w:rPr>
          <w:sz w:val="18"/>
          <w:szCs w:val="18"/>
        </w:rPr>
        <w:t xml:space="preserve"> </w:t>
      </w:r>
      <w:r>
        <w:rPr>
          <w:sz w:val="18"/>
          <w:szCs w:val="18"/>
        </w:rPr>
        <w:t xml:space="preserve">холодную (питьевую) воду. Абонент обязуется оплачивать холодную (питьевую) воду (далее – холодную воду), установленного качества </w:t>
      </w:r>
      <w:proofErr w:type="gramStart"/>
      <w:r>
        <w:rPr>
          <w:sz w:val="18"/>
          <w:szCs w:val="18"/>
        </w:rPr>
        <w:t>в объеме</w:t>
      </w:r>
      <w:proofErr w:type="gramEnd"/>
      <w:r>
        <w:rPr>
          <w:sz w:val="18"/>
          <w:szCs w:val="18"/>
        </w:rPr>
        <w:t xml:space="preserve">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81FAE" w:rsidRPr="00163EEA" w:rsidRDefault="00381FAE" w:rsidP="00381FAE">
      <w:pPr>
        <w:pStyle w:val="ae"/>
        <w:ind w:firstLine="284"/>
        <w:jc w:val="both"/>
        <w:rPr>
          <w:sz w:val="18"/>
          <w:szCs w:val="18"/>
        </w:rPr>
      </w:pPr>
      <w:r w:rsidRPr="00163EEA">
        <w:rPr>
          <w:sz w:val="18"/>
          <w:szCs w:val="18"/>
        </w:rPr>
        <w:t xml:space="preserve">Перечень </w:t>
      </w:r>
      <w:proofErr w:type="gramStart"/>
      <w:r w:rsidRPr="00163EEA">
        <w:rPr>
          <w:sz w:val="18"/>
          <w:szCs w:val="18"/>
        </w:rPr>
        <w:t>объектов :</w:t>
      </w:r>
      <w:proofErr w:type="gramEnd"/>
      <w:r w:rsidRPr="00163EEA">
        <w:rPr>
          <w:sz w:val="18"/>
          <w:szCs w:val="18"/>
        </w:rPr>
        <w:t xml:space="preserve"> (наименование , адрес) :</w:t>
      </w:r>
    </w:p>
    <w:p w:rsidR="00381FAE" w:rsidRPr="00163EEA" w:rsidRDefault="00381FAE" w:rsidP="00381FAE">
      <w:pPr>
        <w:pStyle w:val="ae"/>
        <w:ind w:firstLine="284"/>
        <w:jc w:val="both"/>
        <w:rPr>
          <w:sz w:val="18"/>
          <w:szCs w:val="18"/>
        </w:rPr>
      </w:pPr>
      <w:r>
        <w:rPr>
          <w:sz w:val="18"/>
          <w:szCs w:val="18"/>
        </w:rPr>
        <w:t xml:space="preserve">1.2. Граница раздела балансовой </w:t>
      </w:r>
      <w:proofErr w:type="gramStart"/>
      <w:r>
        <w:rPr>
          <w:sz w:val="18"/>
          <w:szCs w:val="18"/>
        </w:rPr>
        <w:t>принадлежности  и</w:t>
      </w:r>
      <w:proofErr w:type="gramEnd"/>
      <w:r>
        <w:rPr>
          <w:sz w:val="18"/>
          <w:szCs w:val="18"/>
        </w:rPr>
        <w:t xml:space="preserve"> </w:t>
      </w:r>
      <w:r w:rsidRPr="00163EEA">
        <w:rPr>
          <w:sz w:val="18"/>
          <w:szCs w:val="18"/>
        </w:rPr>
        <w:t>эксплуатационной ответственности по водопроводным и канализационным сетям Абонента и Организации ВКХ определяется в акте о разграничении балансовой принадлежности и эксплуатационной  ответственности  (Приложение №1).</w:t>
      </w:r>
    </w:p>
    <w:p w:rsidR="00381FAE" w:rsidRDefault="00381FAE" w:rsidP="00381FAE">
      <w:pPr>
        <w:pStyle w:val="ae"/>
        <w:ind w:firstLine="284"/>
        <w:jc w:val="both"/>
        <w:rPr>
          <w:sz w:val="18"/>
          <w:szCs w:val="18"/>
        </w:rPr>
      </w:pPr>
      <w:r>
        <w:rPr>
          <w:sz w:val="18"/>
          <w:szCs w:val="18"/>
        </w:rPr>
        <w:t>1.3. Местом исполнения обязательств по договору является ___________________________________________________</w:t>
      </w:r>
    </w:p>
    <w:p w:rsidR="00381FAE" w:rsidRDefault="00381FAE" w:rsidP="00381FAE">
      <w:pPr>
        <w:pStyle w:val="ae"/>
        <w:jc w:val="both"/>
        <w:rPr>
          <w:sz w:val="18"/>
          <w:szCs w:val="18"/>
        </w:rPr>
      </w:pPr>
      <w:r>
        <w:rPr>
          <w:sz w:val="18"/>
          <w:szCs w:val="18"/>
        </w:rPr>
        <w:t>____________________________________________________________________________________________________.</w:t>
      </w:r>
    </w:p>
    <w:p w:rsidR="00381FAE" w:rsidRPr="000A3C80" w:rsidRDefault="00381FAE" w:rsidP="00381FAE">
      <w:pPr>
        <w:pStyle w:val="ae"/>
        <w:jc w:val="center"/>
        <w:rPr>
          <w:i/>
          <w:sz w:val="16"/>
          <w:szCs w:val="16"/>
        </w:rPr>
      </w:pPr>
      <w:r w:rsidRPr="000A3C80">
        <w:rPr>
          <w:i/>
          <w:sz w:val="16"/>
          <w:szCs w:val="16"/>
        </w:rPr>
        <w:t>(указать место на водопроводных и канализационных сетях)</w:t>
      </w:r>
    </w:p>
    <w:p w:rsidR="00381FAE" w:rsidRDefault="00381FAE" w:rsidP="00381FAE">
      <w:pPr>
        <w:pStyle w:val="ae"/>
        <w:ind w:firstLine="284"/>
        <w:jc w:val="both"/>
        <w:rPr>
          <w:sz w:val="18"/>
          <w:szCs w:val="18"/>
        </w:rPr>
      </w:pPr>
      <w:r>
        <w:rPr>
          <w:sz w:val="18"/>
          <w:szCs w:val="18"/>
        </w:rPr>
        <w:t>1.4. При исполнении настоящего договора стороны руководствуются следующими нормативными актами:</w:t>
      </w:r>
    </w:p>
    <w:p w:rsidR="00381FAE" w:rsidRDefault="00381FAE" w:rsidP="00381FAE">
      <w:pPr>
        <w:pStyle w:val="ae"/>
        <w:ind w:firstLine="284"/>
        <w:jc w:val="both"/>
        <w:rPr>
          <w:sz w:val="18"/>
          <w:szCs w:val="18"/>
        </w:rPr>
      </w:pPr>
      <w:r>
        <w:rPr>
          <w:sz w:val="18"/>
          <w:szCs w:val="18"/>
        </w:rPr>
        <w:t>Гражданским кодексом Российской Федерации,</w:t>
      </w:r>
    </w:p>
    <w:p w:rsidR="00381FAE" w:rsidRDefault="00381FAE" w:rsidP="00381FAE">
      <w:pPr>
        <w:pStyle w:val="ae"/>
        <w:ind w:firstLine="284"/>
        <w:jc w:val="both"/>
        <w:rPr>
          <w:sz w:val="18"/>
          <w:szCs w:val="18"/>
        </w:rPr>
      </w:pPr>
      <w:r w:rsidRPr="00F22027">
        <w:rPr>
          <w:sz w:val="18"/>
          <w:szCs w:val="18"/>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81FAE" w:rsidRDefault="00381FAE" w:rsidP="00381FAE">
      <w:pPr>
        <w:pStyle w:val="ae"/>
        <w:ind w:firstLine="284"/>
        <w:jc w:val="both"/>
        <w:rPr>
          <w:sz w:val="18"/>
          <w:szCs w:val="18"/>
        </w:rPr>
      </w:pPr>
      <w:r w:rsidRPr="00F22027">
        <w:rPr>
          <w:sz w:val="18"/>
          <w:szCs w:val="18"/>
        </w:rPr>
        <w:t>Федеральным законом от 07.12.2011г. №416-ФЗ «О водоснабжении и водоотведении»</w:t>
      </w:r>
      <w:r>
        <w:rPr>
          <w:sz w:val="18"/>
          <w:szCs w:val="18"/>
        </w:rPr>
        <w:t>,</w:t>
      </w:r>
    </w:p>
    <w:p w:rsidR="00381FAE" w:rsidRDefault="00381FAE" w:rsidP="00381FAE">
      <w:pPr>
        <w:pStyle w:val="ae"/>
        <w:ind w:firstLine="284"/>
        <w:jc w:val="both"/>
        <w:rPr>
          <w:sz w:val="18"/>
          <w:szCs w:val="18"/>
        </w:rPr>
      </w:pPr>
      <w:r w:rsidRPr="00F22027">
        <w:rPr>
          <w:sz w:val="18"/>
          <w:szCs w:val="18"/>
        </w:rPr>
        <w:t>Правилами пользования системами коммунального водоснабжения и канализации в Российской Федерации, утвержденными Постановлением Прави</w:t>
      </w:r>
      <w:r>
        <w:rPr>
          <w:sz w:val="18"/>
          <w:szCs w:val="18"/>
        </w:rPr>
        <w:t>тельства РФ от 12.02.1997 № 167,</w:t>
      </w:r>
    </w:p>
    <w:p w:rsidR="00381FAE" w:rsidRDefault="00381FAE" w:rsidP="00381FAE">
      <w:pPr>
        <w:pStyle w:val="ae"/>
        <w:ind w:firstLine="284"/>
        <w:jc w:val="both"/>
        <w:rPr>
          <w:sz w:val="18"/>
          <w:szCs w:val="18"/>
        </w:rPr>
      </w:pPr>
      <w:r w:rsidRPr="00F22027">
        <w:rPr>
          <w:sz w:val="18"/>
          <w:szCs w:val="18"/>
        </w:rPr>
        <w:t>Постановление Правительства РФ от 20.11.2006 № 703 "Об утверждении Правил резервирования источников питьевого и хозяйственно-бытового водоснабжения",</w:t>
      </w:r>
    </w:p>
    <w:p w:rsidR="00381FAE" w:rsidRDefault="00381FAE" w:rsidP="00381FAE">
      <w:pPr>
        <w:pStyle w:val="ae"/>
        <w:ind w:firstLine="284"/>
        <w:jc w:val="both"/>
        <w:rPr>
          <w:sz w:val="18"/>
          <w:szCs w:val="18"/>
        </w:rPr>
      </w:pPr>
      <w:r>
        <w:rPr>
          <w:sz w:val="18"/>
          <w:szCs w:val="18"/>
        </w:rPr>
        <w:t>Правилами осуществления контроля состава и свойств сточных вод, утвержденными Постановлением Правительства РФ от 21.06.2013г. № 525,</w:t>
      </w:r>
    </w:p>
    <w:p w:rsidR="00381FAE" w:rsidRDefault="00381FAE" w:rsidP="00381FAE">
      <w:pPr>
        <w:pStyle w:val="ae"/>
        <w:ind w:firstLine="284"/>
        <w:jc w:val="both"/>
        <w:rPr>
          <w:sz w:val="18"/>
          <w:szCs w:val="18"/>
        </w:rPr>
      </w:pPr>
      <w:r>
        <w:rPr>
          <w:sz w:val="18"/>
          <w:szCs w:val="18"/>
        </w:rPr>
        <w:t>Правилами холодного водоснабжения и водоотведения, утвержденными Постановлением Правительства РФ от 29.07.2013г. № 644,</w:t>
      </w:r>
    </w:p>
    <w:p w:rsidR="00381FAE" w:rsidRDefault="00381FAE" w:rsidP="00381FAE">
      <w:pPr>
        <w:pStyle w:val="ae"/>
        <w:ind w:firstLine="284"/>
        <w:jc w:val="both"/>
        <w:rPr>
          <w:sz w:val="18"/>
          <w:szCs w:val="18"/>
        </w:rPr>
      </w:pPr>
      <w:r>
        <w:rPr>
          <w:sz w:val="18"/>
          <w:szCs w:val="18"/>
        </w:rPr>
        <w:t>Правилами организации коммерческого учета вода, сточных вод, утвержденными Постановлением Правительства РФ от 04.09.2013г. № 776.</w:t>
      </w:r>
    </w:p>
    <w:p w:rsidR="00381FAE" w:rsidRDefault="00381FAE" w:rsidP="00381FAE">
      <w:pPr>
        <w:pStyle w:val="ae"/>
        <w:ind w:firstLine="284"/>
        <w:jc w:val="both"/>
        <w:rPr>
          <w:sz w:val="18"/>
          <w:szCs w:val="18"/>
        </w:rPr>
      </w:pPr>
      <w:r>
        <w:rPr>
          <w:sz w:val="18"/>
          <w:szCs w:val="18"/>
        </w:rPr>
        <w:t>1.5. Стороны договорились, что термины и определения, используемые в Договоре, принимаются в значении, определенном в действующем законодательстве России, регулирующем сферу водоснабжения и водоотведения.</w:t>
      </w:r>
    </w:p>
    <w:p w:rsidR="00381FAE" w:rsidRDefault="00381FAE" w:rsidP="00381FAE">
      <w:pPr>
        <w:pStyle w:val="ae"/>
        <w:ind w:firstLine="284"/>
        <w:jc w:val="both"/>
        <w:rPr>
          <w:sz w:val="18"/>
          <w:szCs w:val="18"/>
        </w:rPr>
      </w:pPr>
      <w:r>
        <w:rPr>
          <w:sz w:val="18"/>
          <w:szCs w:val="18"/>
        </w:rPr>
        <w:t>1.6. Состав объектов</w:t>
      </w:r>
      <w:r w:rsidRPr="00941517">
        <w:rPr>
          <w:sz w:val="18"/>
          <w:szCs w:val="18"/>
        </w:rPr>
        <w:t xml:space="preserve">, подключенных к централизованной системе водоснабжения и водоотведения, а </w:t>
      </w:r>
      <w:proofErr w:type="gramStart"/>
      <w:r w:rsidRPr="00941517">
        <w:rPr>
          <w:sz w:val="18"/>
          <w:szCs w:val="18"/>
        </w:rPr>
        <w:t>так же</w:t>
      </w:r>
      <w:proofErr w:type="gramEnd"/>
      <w:r w:rsidRPr="00941517">
        <w:rPr>
          <w:sz w:val="18"/>
          <w:szCs w:val="18"/>
        </w:rPr>
        <w:t xml:space="preserve"> степень благоустройства определяется на момент заключения настоящего договора на основании данных, представленных </w:t>
      </w:r>
      <w:r w:rsidRPr="00941517">
        <w:rPr>
          <w:sz w:val="18"/>
          <w:szCs w:val="18"/>
        </w:rPr>
        <w:lastRenderedPageBreak/>
        <w:t>Абонентом.</w:t>
      </w:r>
    </w:p>
    <w:p w:rsidR="00381FAE" w:rsidRDefault="00381FAE" w:rsidP="00381FAE">
      <w:pPr>
        <w:pStyle w:val="ae"/>
        <w:ind w:firstLine="284"/>
        <w:jc w:val="both"/>
        <w:rPr>
          <w:sz w:val="18"/>
          <w:szCs w:val="18"/>
        </w:rPr>
      </w:pPr>
    </w:p>
    <w:p w:rsidR="00381FAE" w:rsidRDefault="00381FAE" w:rsidP="00381FAE">
      <w:pPr>
        <w:pStyle w:val="ae"/>
        <w:ind w:firstLine="284"/>
        <w:jc w:val="center"/>
        <w:rPr>
          <w:sz w:val="18"/>
          <w:szCs w:val="18"/>
        </w:rPr>
      </w:pPr>
      <w:r>
        <w:rPr>
          <w:sz w:val="18"/>
          <w:szCs w:val="18"/>
        </w:rPr>
        <w:t>2. СРОКИ И РЕЖИМ ПОДАЧИ ХОЛОДНОЙ ВОДЫ И ВОДООТВЕДЕНИЯ</w:t>
      </w:r>
    </w:p>
    <w:p w:rsidR="00381FAE" w:rsidRDefault="00381FAE" w:rsidP="00381FAE">
      <w:pPr>
        <w:pStyle w:val="ae"/>
        <w:ind w:firstLine="284"/>
        <w:jc w:val="center"/>
        <w:rPr>
          <w:sz w:val="18"/>
          <w:szCs w:val="18"/>
        </w:rPr>
      </w:pPr>
    </w:p>
    <w:p w:rsidR="00381FAE" w:rsidRDefault="00381FAE" w:rsidP="00381FAE">
      <w:pPr>
        <w:pStyle w:val="ae"/>
        <w:ind w:firstLine="284"/>
        <w:jc w:val="both"/>
        <w:rPr>
          <w:sz w:val="18"/>
          <w:szCs w:val="18"/>
        </w:rPr>
      </w:pPr>
      <w:r>
        <w:rPr>
          <w:sz w:val="18"/>
          <w:szCs w:val="18"/>
        </w:rPr>
        <w:t>2.1. Датой начала подачи холодной воды и приема сточных вод является «____» ___________ 20___г.</w:t>
      </w:r>
    </w:p>
    <w:p w:rsidR="00381FAE" w:rsidRDefault="00381FAE" w:rsidP="00381FAE">
      <w:pPr>
        <w:pStyle w:val="ae"/>
        <w:ind w:firstLine="284"/>
        <w:jc w:val="both"/>
        <w:rPr>
          <w:sz w:val="18"/>
          <w:szCs w:val="18"/>
        </w:rPr>
      </w:pPr>
      <w:r>
        <w:rPr>
          <w:sz w:val="18"/>
          <w:szCs w:val="18"/>
        </w:rPr>
        <w:t>2.2.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№2 в соответствии с условиями подключения (технологического присоединения) к централизованной системе холодного водоснабжения.</w:t>
      </w:r>
    </w:p>
    <w:p w:rsidR="00381FAE" w:rsidRDefault="00381FAE" w:rsidP="00381FAE">
      <w:pPr>
        <w:pStyle w:val="ae"/>
        <w:ind w:firstLine="284"/>
        <w:jc w:val="both"/>
        <w:rPr>
          <w:sz w:val="18"/>
          <w:szCs w:val="18"/>
        </w:rPr>
      </w:pPr>
      <w:r>
        <w:rPr>
          <w:sz w:val="18"/>
          <w:szCs w:val="18"/>
        </w:rPr>
        <w:t>2.3. Сведения о режиме приема сточных вод приведены в приложении №3.</w:t>
      </w:r>
    </w:p>
    <w:p w:rsidR="00381FAE" w:rsidRDefault="00381FAE" w:rsidP="00381FAE">
      <w:pPr>
        <w:pStyle w:val="ae"/>
        <w:ind w:firstLine="284"/>
        <w:jc w:val="both"/>
        <w:rPr>
          <w:sz w:val="18"/>
          <w:szCs w:val="18"/>
        </w:rPr>
      </w:pPr>
    </w:p>
    <w:p w:rsidR="00381FAE" w:rsidRDefault="00381FAE" w:rsidP="00381FAE">
      <w:pPr>
        <w:pStyle w:val="ae"/>
        <w:ind w:firstLine="284"/>
        <w:jc w:val="center"/>
        <w:rPr>
          <w:sz w:val="18"/>
          <w:szCs w:val="18"/>
        </w:rPr>
      </w:pPr>
      <w:r>
        <w:rPr>
          <w:sz w:val="18"/>
          <w:szCs w:val="18"/>
        </w:rPr>
        <w:t>3. ТАРИФЫ, СРОКИ И ПОРЯДОК ОПЛАТЫ ПО ДОГОВОРУ</w:t>
      </w:r>
    </w:p>
    <w:p w:rsidR="00381FAE" w:rsidRDefault="00381FAE" w:rsidP="00381FAE">
      <w:pPr>
        <w:pStyle w:val="ae"/>
        <w:ind w:firstLine="284"/>
        <w:jc w:val="center"/>
        <w:rPr>
          <w:sz w:val="18"/>
          <w:szCs w:val="18"/>
        </w:rPr>
      </w:pPr>
    </w:p>
    <w:p w:rsidR="00381FAE" w:rsidRDefault="00381FAE" w:rsidP="00381FAE">
      <w:pPr>
        <w:pStyle w:val="ae"/>
        <w:ind w:firstLine="284"/>
        <w:jc w:val="both"/>
        <w:rPr>
          <w:sz w:val="18"/>
          <w:szCs w:val="18"/>
        </w:rPr>
      </w:pPr>
      <w:r>
        <w:rPr>
          <w:sz w:val="18"/>
          <w:szCs w:val="18"/>
        </w:rPr>
        <w:t xml:space="preserve">3.1. Оплата по настоящему договору осуществляется Абонентом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 </w:t>
      </w:r>
    </w:p>
    <w:p w:rsidR="00381FAE" w:rsidRDefault="00381FAE" w:rsidP="00381FAE">
      <w:pPr>
        <w:pStyle w:val="ae"/>
        <w:ind w:firstLine="284"/>
        <w:jc w:val="both"/>
        <w:rPr>
          <w:sz w:val="18"/>
          <w:szCs w:val="18"/>
        </w:rPr>
      </w:pPr>
      <w:r w:rsidRPr="00DB3E68">
        <w:rPr>
          <w:sz w:val="18"/>
          <w:szCs w:val="18"/>
        </w:rPr>
        <w:t>В соответствии с __________________________________________________________</w:t>
      </w:r>
    </w:p>
    <w:p w:rsidR="00381FAE" w:rsidRDefault="00381FAE" w:rsidP="00381FAE">
      <w:pPr>
        <w:pStyle w:val="ae"/>
        <w:ind w:firstLine="284"/>
        <w:jc w:val="both"/>
        <w:rPr>
          <w:sz w:val="18"/>
          <w:szCs w:val="18"/>
        </w:rPr>
      </w:pPr>
      <w:r>
        <w:rPr>
          <w:sz w:val="18"/>
          <w:szCs w:val="18"/>
        </w:rPr>
        <w:t>Тариф на холодную (питьевую) воду, установленный на дату заключения настоящего договора - _________ руб./</w:t>
      </w:r>
      <w:proofErr w:type="spellStart"/>
      <w:r>
        <w:rPr>
          <w:sz w:val="18"/>
          <w:szCs w:val="18"/>
        </w:rPr>
        <w:t>куб.м</w:t>
      </w:r>
      <w:proofErr w:type="spellEnd"/>
      <w:r>
        <w:rPr>
          <w:sz w:val="18"/>
          <w:szCs w:val="18"/>
        </w:rPr>
        <w:t>.</w:t>
      </w:r>
    </w:p>
    <w:p w:rsidR="00381FAE" w:rsidRDefault="00381FAE" w:rsidP="00381FAE">
      <w:pPr>
        <w:pStyle w:val="ae"/>
        <w:ind w:firstLine="284"/>
        <w:jc w:val="both"/>
        <w:rPr>
          <w:sz w:val="18"/>
          <w:szCs w:val="18"/>
        </w:rPr>
      </w:pPr>
      <w:r>
        <w:rPr>
          <w:sz w:val="18"/>
          <w:szCs w:val="18"/>
        </w:rPr>
        <w:t>Тариф на водоотведение, установленный на дату заключения настоящего договора __________ руб./</w:t>
      </w:r>
      <w:proofErr w:type="spellStart"/>
      <w:r>
        <w:rPr>
          <w:sz w:val="18"/>
          <w:szCs w:val="18"/>
        </w:rPr>
        <w:t>куб.м</w:t>
      </w:r>
      <w:proofErr w:type="spellEnd"/>
      <w:r>
        <w:rPr>
          <w:sz w:val="18"/>
          <w:szCs w:val="18"/>
        </w:rPr>
        <w:t>.</w:t>
      </w:r>
    </w:p>
    <w:p w:rsidR="00381FAE" w:rsidRDefault="00381FAE" w:rsidP="00381FAE">
      <w:pPr>
        <w:pStyle w:val="ae"/>
        <w:ind w:firstLine="284"/>
        <w:jc w:val="both"/>
        <w:rPr>
          <w:sz w:val="18"/>
          <w:szCs w:val="18"/>
        </w:rPr>
      </w:pPr>
      <w:r>
        <w:rPr>
          <w:sz w:val="18"/>
          <w:szCs w:val="18"/>
        </w:rPr>
        <w:t xml:space="preserve">Цена по договору составляет_________________________ </w:t>
      </w:r>
      <w:proofErr w:type="spellStart"/>
      <w:r>
        <w:rPr>
          <w:sz w:val="18"/>
          <w:szCs w:val="18"/>
        </w:rPr>
        <w:t>руб</w:t>
      </w:r>
      <w:proofErr w:type="spellEnd"/>
      <w:r>
        <w:rPr>
          <w:sz w:val="18"/>
          <w:szCs w:val="18"/>
        </w:rPr>
        <w:t>/год.</w:t>
      </w:r>
    </w:p>
    <w:p w:rsidR="00381FAE" w:rsidRPr="00263B16" w:rsidRDefault="00381FAE" w:rsidP="00381FAE">
      <w:pPr>
        <w:autoSpaceDE w:val="0"/>
        <w:autoSpaceDN w:val="0"/>
        <w:adjustRightInd w:val="0"/>
        <w:ind w:firstLine="284"/>
        <w:jc w:val="both"/>
        <w:rPr>
          <w:sz w:val="18"/>
          <w:szCs w:val="18"/>
        </w:rPr>
      </w:pPr>
      <w:r w:rsidRPr="00263B16">
        <w:rPr>
          <w:sz w:val="18"/>
          <w:szCs w:val="18"/>
        </w:rPr>
        <w:t>3.2- 30% плановой общей стоимости объема воды и сточных вод, потребляемой в месяце, за который осуществляется оплата, вноситься до 18-го числа текущего месяца;</w:t>
      </w:r>
    </w:p>
    <w:p w:rsidR="00381FAE" w:rsidRPr="00263B16" w:rsidRDefault="00381FAE" w:rsidP="00381FAE">
      <w:pPr>
        <w:autoSpaceDE w:val="0"/>
        <w:autoSpaceDN w:val="0"/>
        <w:adjustRightInd w:val="0"/>
        <w:jc w:val="both"/>
        <w:rPr>
          <w:sz w:val="18"/>
          <w:szCs w:val="18"/>
        </w:rPr>
      </w:pPr>
      <w:r w:rsidRPr="00263B16">
        <w:rPr>
          <w:sz w:val="18"/>
          <w:szCs w:val="18"/>
        </w:rPr>
        <w:t>- оплата за фактически потребленную в истекшем месяце холодную воду и оказание услуги водоотведения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воды и сточных вод за истекший месяц меньше договорного объема, определенного Договором, излишне уплаченная сумма зачитывается в счет предстоящего платежа за следующий месяц.</w:t>
      </w:r>
    </w:p>
    <w:p w:rsidR="00381FAE" w:rsidRPr="00813692" w:rsidRDefault="00381FAE" w:rsidP="00381FAE">
      <w:pPr>
        <w:pStyle w:val="ae"/>
        <w:ind w:firstLine="284"/>
        <w:jc w:val="both"/>
        <w:rPr>
          <w:sz w:val="18"/>
          <w:szCs w:val="18"/>
        </w:rPr>
      </w:pPr>
      <w:r w:rsidRPr="00813692">
        <w:rPr>
          <w:sz w:val="18"/>
          <w:szCs w:val="18"/>
        </w:rPr>
        <w:t>3.</w:t>
      </w:r>
      <w:r>
        <w:rPr>
          <w:sz w:val="18"/>
          <w:szCs w:val="18"/>
        </w:rPr>
        <w:t>3</w:t>
      </w:r>
      <w:r w:rsidRPr="00813692">
        <w:rPr>
          <w:sz w:val="18"/>
          <w:szCs w:val="18"/>
        </w:rPr>
        <w:t xml:space="preserve"> Денежные средства, перечисляемые Абонентом на расчетный счет Организации ВКХ, при отсутствии в платежных документах назначения платежа учитываются в следующей очередности:</w:t>
      </w:r>
    </w:p>
    <w:p w:rsidR="00381FAE" w:rsidRPr="0076608A" w:rsidRDefault="00381FAE" w:rsidP="00381FAE">
      <w:pPr>
        <w:tabs>
          <w:tab w:val="left" w:pos="426"/>
        </w:tabs>
        <w:ind w:firstLine="284"/>
        <w:jc w:val="both"/>
        <w:rPr>
          <w:sz w:val="18"/>
          <w:szCs w:val="18"/>
        </w:rPr>
      </w:pPr>
      <w:r w:rsidRPr="0076608A">
        <w:rPr>
          <w:sz w:val="18"/>
          <w:szCs w:val="18"/>
        </w:rPr>
        <w:t>в первую очередь погашается задолженность по уплате неустойки (пени, штрафы) в связи с неисполнением (ненадлежащим исполнением) обязательств в предыдущих расчетных периодах;</w:t>
      </w:r>
    </w:p>
    <w:p w:rsidR="00381FAE" w:rsidRPr="0076608A" w:rsidRDefault="00381FAE" w:rsidP="00381FAE">
      <w:pPr>
        <w:tabs>
          <w:tab w:val="left" w:pos="426"/>
        </w:tabs>
        <w:ind w:firstLine="284"/>
        <w:jc w:val="both"/>
        <w:rPr>
          <w:sz w:val="18"/>
          <w:szCs w:val="18"/>
        </w:rPr>
      </w:pPr>
      <w:r w:rsidRPr="0076608A">
        <w:rPr>
          <w:sz w:val="18"/>
          <w:szCs w:val="18"/>
        </w:rPr>
        <w:t>во вторую очередь погашается задолженность, установленная решениями соответствующих судов (кроме неустойки);</w:t>
      </w:r>
    </w:p>
    <w:p w:rsidR="00381FAE" w:rsidRDefault="00381FAE" w:rsidP="00381FAE">
      <w:pPr>
        <w:pStyle w:val="ae"/>
        <w:ind w:firstLine="284"/>
        <w:jc w:val="both"/>
        <w:rPr>
          <w:sz w:val="18"/>
          <w:szCs w:val="18"/>
        </w:rPr>
      </w:pPr>
      <w:r w:rsidRPr="0076608A">
        <w:rPr>
          <w:sz w:val="18"/>
          <w:szCs w:val="18"/>
        </w:rPr>
        <w:t xml:space="preserve">в третью очередь погашается задолженность по оплате </w:t>
      </w:r>
      <w:r>
        <w:rPr>
          <w:sz w:val="18"/>
          <w:szCs w:val="18"/>
        </w:rPr>
        <w:t>потреблённой холодной воды и принятых сточных вод</w:t>
      </w:r>
      <w:r w:rsidRPr="0076608A">
        <w:rPr>
          <w:sz w:val="18"/>
          <w:szCs w:val="18"/>
        </w:rPr>
        <w:t xml:space="preserve"> за предыдущие расчетные периоды в порядке календарной очередности.</w:t>
      </w:r>
    </w:p>
    <w:p w:rsidR="00381FAE" w:rsidRDefault="00381FAE" w:rsidP="00381FAE">
      <w:pPr>
        <w:pStyle w:val="ae"/>
        <w:ind w:firstLine="284"/>
        <w:jc w:val="both"/>
        <w:rPr>
          <w:sz w:val="18"/>
          <w:szCs w:val="18"/>
        </w:rPr>
      </w:pPr>
      <w:r>
        <w:rPr>
          <w:sz w:val="18"/>
          <w:szCs w:val="18"/>
        </w:rPr>
        <w:t>3.4.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абонентов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381FAE" w:rsidRPr="00581075" w:rsidRDefault="00381FAE" w:rsidP="00381FAE">
      <w:pPr>
        <w:ind w:firstLine="284"/>
        <w:jc w:val="both"/>
        <w:rPr>
          <w:iCs/>
          <w:color w:val="000000"/>
        </w:rPr>
      </w:pPr>
      <w:r>
        <w:rPr>
          <w:sz w:val="18"/>
          <w:szCs w:val="18"/>
        </w:rPr>
        <w:t>3.5</w:t>
      </w:r>
      <w:r w:rsidRPr="00581075">
        <w:t>«</w:t>
      </w:r>
      <w:r w:rsidRPr="00581075">
        <w:rPr>
          <w:iCs/>
          <w:color w:val="000000"/>
        </w:rPr>
        <w:t xml:space="preserve">Стороны предусматривают возможность по соглашению сторон: </w:t>
      </w:r>
    </w:p>
    <w:p w:rsidR="00381FAE" w:rsidRDefault="00381FAE" w:rsidP="00381FAE">
      <w:pPr>
        <w:pStyle w:val="ae"/>
        <w:ind w:firstLine="284"/>
        <w:jc w:val="both"/>
        <w:rPr>
          <w:sz w:val="18"/>
          <w:szCs w:val="18"/>
        </w:rPr>
      </w:pPr>
      <w:r w:rsidRPr="00581075">
        <w:rPr>
          <w:rFonts w:cs="Times New Roman"/>
          <w:iCs/>
          <w:color w:val="000000"/>
          <w:sz w:val="20"/>
          <w:szCs w:val="20"/>
          <w:lang w:eastAsia="ru-RU"/>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 5 ст. 78.1 Бюджетного кодекса РФ).</w:t>
      </w:r>
    </w:p>
    <w:p w:rsidR="00381FAE" w:rsidRDefault="00381FAE" w:rsidP="00381FAE">
      <w:pPr>
        <w:pStyle w:val="ae"/>
        <w:ind w:firstLine="284"/>
        <w:jc w:val="both"/>
        <w:rPr>
          <w:sz w:val="18"/>
          <w:szCs w:val="18"/>
        </w:rPr>
      </w:pPr>
    </w:p>
    <w:p w:rsidR="00381FAE" w:rsidRDefault="00381FAE" w:rsidP="00381FAE">
      <w:pPr>
        <w:pStyle w:val="ae"/>
        <w:ind w:firstLine="284"/>
        <w:jc w:val="center"/>
        <w:rPr>
          <w:sz w:val="18"/>
          <w:szCs w:val="18"/>
        </w:rPr>
      </w:pPr>
      <w:r>
        <w:rPr>
          <w:sz w:val="18"/>
          <w:szCs w:val="18"/>
        </w:rPr>
        <w:t>4. ПРАВА И ОБЯЗАННОСТИ СТОРОН</w:t>
      </w:r>
    </w:p>
    <w:p w:rsidR="00381FAE" w:rsidRDefault="00381FAE" w:rsidP="00381FAE">
      <w:pPr>
        <w:pStyle w:val="ae"/>
        <w:ind w:firstLine="284"/>
        <w:jc w:val="both"/>
        <w:rPr>
          <w:sz w:val="18"/>
          <w:szCs w:val="18"/>
          <w:u w:val="single"/>
        </w:rPr>
      </w:pPr>
      <w:r w:rsidRPr="00813692">
        <w:rPr>
          <w:sz w:val="18"/>
          <w:szCs w:val="18"/>
          <w:u w:val="single"/>
        </w:rPr>
        <w:t>4.1. Организация ВКХ обязана:</w:t>
      </w:r>
    </w:p>
    <w:p w:rsidR="00381FAE" w:rsidRDefault="00381FAE" w:rsidP="00381FAE">
      <w:pPr>
        <w:pStyle w:val="ae"/>
        <w:ind w:firstLine="284"/>
        <w:jc w:val="both"/>
        <w:rPr>
          <w:sz w:val="18"/>
          <w:szCs w:val="18"/>
        </w:rPr>
      </w:pPr>
      <w:r>
        <w:rPr>
          <w:sz w:val="18"/>
          <w:szCs w:val="18"/>
        </w:rPr>
        <w:t>4.1.1.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4.1.2.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81FAE" w:rsidRDefault="00381FAE" w:rsidP="00381FAE">
      <w:pPr>
        <w:autoSpaceDE w:val="0"/>
        <w:autoSpaceDN w:val="0"/>
        <w:adjustRightInd w:val="0"/>
        <w:ind w:firstLine="284"/>
        <w:jc w:val="both"/>
        <w:rPr>
          <w:sz w:val="18"/>
          <w:szCs w:val="18"/>
        </w:rPr>
      </w:pPr>
      <w:r>
        <w:rPr>
          <w:sz w:val="18"/>
          <w:szCs w:val="18"/>
        </w:rPr>
        <w:t>4.1.3. осуществлять производственный контроль качества питьевой воды и производственный контроль состава и свойств сточных вод;</w:t>
      </w:r>
    </w:p>
    <w:p w:rsidR="00381FAE" w:rsidRDefault="00381FAE" w:rsidP="00381FAE">
      <w:pPr>
        <w:autoSpaceDE w:val="0"/>
        <w:autoSpaceDN w:val="0"/>
        <w:adjustRightInd w:val="0"/>
        <w:ind w:firstLine="284"/>
        <w:jc w:val="both"/>
        <w:rPr>
          <w:sz w:val="18"/>
          <w:szCs w:val="18"/>
        </w:rPr>
      </w:pPr>
      <w:r>
        <w:rPr>
          <w:sz w:val="18"/>
          <w:szCs w:val="18"/>
        </w:rPr>
        <w:t>4.1.4. соблюдать установленный режим подачи холодной воды и режим приема сточных вод;</w:t>
      </w:r>
    </w:p>
    <w:p w:rsidR="00381FAE" w:rsidRDefault="00381FAE" w:rsidP="00381FAE">
      <w:pPr>
        <w:autoSpaceDE w:val="0"/>
        <w:autoSpaceDN w:val="0"/>
        <w:adjustRightInd w:val="0"/>
        <w:ind w:firstLine="284"/>
        <w:jc w:val="both"/>
        <w:rPr>
          <w:sz w:val="18"/>
          <w:szCs w:val="18"/>
        </w:rPr>
      </w:pPr>
      <w:r>
        <w:rPr>
          <w:sz w:val="18"/>
          <w:szCs w:val="18"/>
        </w:rPr>
        <w:t xml:space="preserve">4.1.5.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w:t>
      </w:r>
    </w:p>
    <w:p w:rsidR="00381FAE" w:rsidRDefault="00381FAE" w:rsidP="00381FAE">
      <w:pPr>
        <w:autoSpaceDE w:val="0"/>
        <w:autoSpaceDN w:val="0"/>
        <w:adjustRightInd w:val="0"/>
        <w:ind w:firstLine="284"/>
        <w:jc w:val="both"/>
        <w:rPr>
          <w:sz w:val="18"/>
          <w:szCs w:val="18"/>
        </w:rPr>
      </w:pPr>
      <w:r>
        <w:rPr>
          <w:sz w:val="18"/>
          <w:szCs w:val="18"/>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 xml:space="preserve">4.1.8. при участии Абонента, если иное не предусмотрено </w:t>
      </w:r>
      <w:hyperlink r:id="rId6" w:history="1">
        <w:r w:rsidRPr="00811043">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381FAE" w:rsidRDefault="00381FAE" w:rsidP="00381FAE">
      <w:pPr>
        <w:autoSpaceDE w:val="0"/>
        <w:autoSpaceDN w:val="0"/>
        <w:adjustRightInd w:val="0"/>
        <w:ind w:firstLine="284"/>
        <w:jc w:val="both"/>
        <w:rPr>
          <w:sz w:val="18"/>
          <w:szCs w:val="18"/>
        </w:rPr>
      </w:pPr>
      <w:r>
        <w:rPr>
          <w:sz w:val="18"/>
          <w:szCs w:val="18"/>
        </w:rPr>
        <w:t xml:space="preserve">4.1.9. опломбировать Абоненту приборы учета холодной воды и сточных вод без взимания платы, за исключением случаев, предусмотренных </w:t>
      </w:r>
      <w:hyperlink r:id="rId7" w:history="1">
        <w:r w:rsidRPr="00811043">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381FAE" w:rsidRDefault="00381FAE" w:rsidP="00381FAE">
      <w:pPr>
        <w:autoSpaceDE w:val="0"/>
        <w:autoSpaceDN w:val="0"/>
        <w:adjustRightInd w:val="0"/>
        <w:ind w:firstLine="284"/>
        <w:jc w:val="both"/>
        <w:rPr>
          <w:sz w:val="18"/>
          <w:szCs w:val="18"/>
        </w:rPr>
      </w:pPr>
      <w:r>
        <w:rPr>
          <w:sz w:val="18"/>
          <w:szCs w:val="18"/>
        </w:rPr>
        <w:t>4.1.10.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81FAE" w:rsidRDefault="00381FAE" w:rsidP="00381FAE">
      <w:pPr>
        <w:autoSpaceDE w:val="0"/>
        <w:autoSpaceDN w:val="0"/>
        <w:adjustRightInd w:val="0"/>
        <w:ind w:firstLine="284"/>
        <w:jc w:val="both"/>
        <w:rPr>
          <w:sz w:val="18"/>
          <w:szCs w:val="18"/>
        </w:rPr>
      </w:pPr>
      <w:r>
        <w:rPr>
          <w:sz w:val="18"/>
          <w:szCs w:val="18"/>
        </w:rPr>
        <w:lastRenderedPageBreak/>
        <w:t>4.1.11.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4.1.12.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381FAE" w:rsidRDefault="00381FAE" w:rsidP="00381FAE">
      <w:pPr>
        <w:autoSpaceDE w:val="0"/>
        <w:autoSpaceDN w:val="0"/>
        <w:adjustRightInd w:val="0"/>
        <w:ind w:firstLine="284"/>
        <w:jc w:val="both"/>
        <w:rPr>
          <w:sz w:val="18"/>
          <w:szCs w:val="18"/>
        </w:rPr>
      </w:pPr>
      <w:r>
        <w:rPr>
          <w:sz w:val="18"/>
          <w:szCs w:val="18"/>
        </w:rPr>
        <w:t>4.1.13.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81FAE" w:rsidRDefault="00381FAE" w:rsidP="00381FAE">
      <w:pPr>
        <w:autoSpaceDE w:val="0"/>
        <w:autoSpaceDN w:val="0"/>
        <w:adjustRightInd w:val="0"/>
        <w:ind w:firstLine="284"/>
        <w:jc w:val="both"/>
        <w:rPr>
          <w:sz w:val="18"/>
          <w:szCs w:val="18"/>
        </w:rPr>
      </w:pPr>
      <w:r>
        <w:rPr>
          <w:sz w:val="18"/>
          <w:szCs w:val="18"/>
        </w:rPr>
        <w:t>4.1.14.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381FAE" w:rsidRDefault="00381FAE" w:rsidP="00381FAE">
      <w:pPr>
        <w:autoSpaceDE w:val="0"/>
        <w:autoSpaceDN w:val="0"/>
        <w:adjustRightInd w:val="0"/>
        <w:ind w:firstLine="284"/>
        <w:jc w:val="both"/>
        <w:rPr>
          <w:sz w:val="18"/>
          <w:szCs w:val="18"/>
        </w:rPr>
      </w:pPr>
      <w:r>
        <w:rPr>
          <w:sz w:val="18"/>
          <w:szCs w:val="18"/>
        </w:rPr>
        <w:t>4.1.15.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81FAE" w:rsidRDefault="00381FAE" w:rsidP="00381FAE">
      <w:pPr>
        <w:autoSpaceDE w:val="0"/>
        <w:autoSpaceDN w:val="0"/>
        <w:adjustRightInd w:val="0"/>
        <w:ind w:firstLine="284"/>
        <w:jc w:val="both"/>
        <w:rPr>
          <w:sz w:val="18"/>
          <w:szCs w:val="18"/>
        </w:rPr>
      </w:pPr>
      <w:r>
        <w:rPr>
          <w:sz w:val="18"/>
          <w:szCs w:val="18"/>
        </w:rPr>
        <w:t>4.1.16.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81FAE" w:rsidRDefault="00381FAE" w:rsidP="00381FAE">
      <w:pPr>
        <w:autoSpaceDE w:val="0"/>
        <w:autoSpaceDN w:val="0"/>
        <w:adjustRightInd w:val="0"/>
        <w:ind w:firstLine="284"/>
        <w:jc w:val="both"/>
        <w:rPr>
          <w:sz w:val="18"/>
          <w:szCs w:val="18"/>
        </w:rPr>
      </w:pPr>
      <w:r>
        <w:rPr>
          <w:sz w:val="18"/>
          <w:szCs w:val="18"/>
        </w:rPr>
        <w:t>4.1.17.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381FAE" w:rsidRDefault="00381FAE" w:rsidP="00381FAE">
      <w:pPr>
        <w:autoSpaceDE w:val="0"/>
        <w:autoSpaceDN w:val="0"/>
        <w:adjustRightInd w:val="0"/>
        <w:ind w:firstLine="284"/>
        <w:jc w:val="both"/>
        <w:rPr>
          <w:sz w:val="18"/>
          <w:szCs w:val="18"/>
        </w:rPr>
      </w:pPr>
      <w:r>
        <w:rPr>
          <w:sz w:val="18"/>
          <w:szCs w:val="18"/>
        </w:rPr>
        <w:t xml:space="preserve">4.1.18 выдавать Абоненту при наличии септиков, на оплаченную сумму, </w:t>
      </w:r>
      <w:proofErr w:type="gramStart"/>
      <w:r>
        <w:rPr>
          <w:sz w:val="18"/>
          <w:szCs w:val="18"/>
        </w:rPr>
        <w:t>талоны  на</w:t>
      </w:r>
      <w:proofErr w:type="gramEnd"/>
      <w:r>
        <w:rPr>
          <w:sz w:val="18"/>
          <w:szCs w:val="18"/>
        </w:rPr>
        <w:t xml:space="preserve"> прием </w:t>
      </w:r>
      <w:proofErr w:type="spellStart"/>
      <w:r>
        <w:rPr>
          <w:sz w:val="18"/>
          <w:szCs w:val="18"/>
        </w:rPr>
        <w:t>хоз</w:t>
      </w:r>
      <w:proofErr w:type="spellEnd"/>
      <w:r>
        <w:rPr>
          <w:sz w:val="18"/>
          <w:szCs w:val="18"/>
        </w:rPr>
        <w:t>-бытовых стоков установленного образца, где указано наименование предприятия, штамп ОАО «Тепло Тюмени», подпись бухгалтера на штампе  «оплачено» и принять объем стоков согласно контракту в соответствии с режимом работы сливной станции (ежедневно с 08.00до 20.00 час).</w:t>
      </w:r>
    </w:p>
    <w:p w:rsidR="00381FAE" w:rsidRDefault="00381FAE" w:rsidP="00381FAE">
      <w:pPr>
        <w:autoSpaceDE w:val="0"/>
        <w:autoSpaceDN w:val="0"/>
        <w:adjustRightInd w:val="0"/>
        <w:ind w:firstLine="284"/>
        <w:jc w:val="both"/>
        <w:rPr>
          <w:sz w:val="18"/>
          <w:szCs w:val="18"/>
          <w:u w:val="single"/>
        </w:rPr>
      </w:pPr>
      <w:r w:rsidRPr="00FD44EE">
        <w:rPr>
          <w:sz w:val="18"/>
          <w:szCs w:val="18"/>
          <w:u w:val="single"/>
        </w:rPr>
        <w:t>4.2. Организация ВКХ вправе:</w:t>
      </w:r>
    </w:p>
    <w:p w:rsidR="00381FAE" w:rsidRDefault="00381FAE" w:rsidP="00381FAE">
      <w:pPr>
        <w:autoSpaceDE w:val="0"/>
        <w:autoSpaceDN w:val="0"/>
        <w:adjustRightInd w:val="0"/>
        <w:ind w:firstLine="284"/>
        <w:jc w:val="both"/>
        <w:rPr>
          <w:sz w:val="18"/>
          <w:szCs w:val="18"/>
        </w:rPr>
      </w:pPr>
      <w:r>
        <w:rPr>
          <w:sz w:val="18"/>
          <w:szCs w:val="18"/>
        </w:rPr>
        <w:t xml:space="preserve">4.2.1. осуществлять контроль за правильностью учета объемов поданной (полученной Абонентом) холодной воды и учета </w:t>
      </w:r>
      <w:proofErr w:type="gramStart"/>
      <w:r>
        <w:rPr>
          <w:sz w:val="18"/>
          <w:szCs w:val="18"/>
        </w:rPr>
        <w:t>объемов</w:t>
      </w:r>
      <w:proofErr w:type="gramEnd"/>
      <w:r>
        <w:rPr>
          <w:sz w:val="18"/>
          <w:szCs w:val="18"/>
        </w:rPr>
        <w:t xml:space="preserve"> принятых (отведенных) сточных вод;</w:t>
      </w:r>
    </w:p>
    <w:p w:rsidR="00381FAE" w:rsidRDefault="00381FAE" w:rsidP="00381FAE">
      <w:pPr>
        <w:autoSpaceDE w:val="0"/>
        <w:autoSpaceDN w:val="0"/>
        <w:adjustRightInd w:val="0"/>
        <w:ind w:firstLine="284"/>
        <w:jc w:val="both"/>
        <w:rPr>
          <w:sz w:val="18"/>
          <w:szCs w:val="18"/>
        </w:rPr>
      </w:pPr>
      <w:r>
        <w:rPr>
          <w:sz w:val="18"/>
          <w:szCs w:val="18"/>
        </w:rPr>
        <w:t>4.2.2.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81FAE" w:rsidRDefault="00381FAE" w:rsidP="00381FAE">
      <w:pPr>
        <w:autoSpaceDE w:val="0"/>
        <w:autoSpaceDN w:val="0"/>
        <w:adjustRightInd w:val="0"/>
        <w:ind w:firstLine="284"/>
        <w:jc w:val="both"/>
        <w:rPr>
          <w:sz w:val="18"/>
          <w:szCs w:val="18"/>
        </w:rPr>
      </w:pPr>
      <w:r>
        <w:rPr>
          <w:sz w:val="18"/>
          <w:szCs w:val="18"/>
        </w:rPr>
        <w:t>4.2.3.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 xml:space="preserve">4.2.4.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Pr>
          <w:color w:val="000000"/>
          <w:sz w:val="18"/>
          <w:szCs w:val="18"/>
        </w:rPr>
        <w:t xml:space="preserve">разделом 6 </w:t>
      </w:r>
      <w:r>
        <w:rPr>
          <w:sz w:val="18"/>
          <w:szCs w:val="18"/>
        </w:rPr>
        <w:t>настоящего договора;</w:t>
      </w:r>
    </w:p>
    <w:p w:rsidR="00381FAE" w:rsidRDefault="00381FAE" w:rsidP="00381FAE">
      <w:pPr>
        <w:autoSpaceDE w:val="0"/>
        <w:autoSpaceDN w:val="0"/>
        <w:adjustRightInd w:val="0"/>
        <w:ind w:firstLine="284"/>
        <w:jc w:val="both"/>
        <w:rPr>
          <w:sz w:val="18"/>
          <w:szCs w:val="18"/>
        </w:rPr>
      </w:pPr>
      <w:r>
        <w:rPr>
          <w:sz w:val="18"/>
          <w:szCs w:val="18"/>
        </w:rPr>
        <w:t>4.2.5.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381FAE" w:rsidRDefault="00381FAE" w:rsidP="00381FAE">
      <w:pPr>
        <w:autoSpaceDE w:val="0"/>
        <w:autoSpaceDN w:val="0"/>
        <w:adjustRightInd w:val="0"/>
        <w:ind w:firstLine="284"/>
        <w:jc w:val="both"/>
        <w:rPr>
          <w:sz w:val="18"/>
          <w:szCs w:val="18"/>
        </w:rPr>
      </w:pPr>
      <w:r>
        <w:rPr>
          <w:sz w:val="18"/>
          <w:szCs w:val="18"/>
        </w:rPr>
        <w:t>4.2.6. инициировать проведение сверки расчетов по настоящему договору.</w:t>
      </w:r>
    </w:p>
    <w:p w:rsidR="00381FAE" w:rsidRDefault="00381FAE" w:rsidP="00381FAE">
      <w:pPr>
        <w:autoSpaceDE w:val="0"/>
        <w:autoSpaceDN w:val="0"/>
        <w:adjustRightInd w:val="0"/>
        <w:ind w:firstLine="284"/>
        <w:jc w:val="both"/>
        <w:rPr>
          <w:sz w:val="18"/>
          <w:szCs w:val="18"/>
          <w:u w:val="single"/>
        </w:rPr>
      </w:pPr>
      <w:r w:rsidRPr="002D0BEC">
        <w:rPr>
          <w:sz w:val="18"/>
          <w:szCs w:val="18"/>
          <w:u w:val="single"/>
        </w:rPr>
        <w:t>4.3. Абонент обязан:</w:t>
      </w:r>
    </w:p>
    <w:p w:rsidR="00381FAE" w:rsidRDefault="00381FAE" w:rsidP="00381FAE">
      <w:pPr>
        <w:autoSpaceDE w:val="0"/>
        <w:autoSpaceDN w:val="0"/>
        <w:adjustRightInd w:val="0"/>
        <w:ind w:firstLine="284"/>
        <w:jc w:val="both"/>
        <w:rPr>
          <w:sz w:val="18"/>
          <w:szCs w:val="18"/>
        </w:rPr>
      </w:pPr>
      <w:r w:rsidRPr="002D0BEC">
        <w:rPr>
          <w:sz w:val="18"/>
          <w:szCs w:val="18"/>
        </w:rPr>
        <w:t>4.3.1.</w:t>
      </w:r>
      <w:r>
        <w:rPr>
          <w:sz w:val="18"/>
          <w:szCs w:val="18"/>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81FAE" w:rsidRDefault="00381FAE" w:rsidP="00381FAE">
      <w:pPr>
        <w:autoSpaceDE w:val="0"/>
        <w:autoSpaceDN w:val="0"/>
        <w:adjustRightInd w:val="0"/>
        <w:ind w:firstLine="284"/>
        <w:jc w:val="both"/>
        <w:rPr>
          <w:sz w:val="18"/>
          <w:szCs w:val="18"/>
        </w:rPr>
      </w:pPr>
      <w:r w:rsidRPr="002D0BEC">
        <w:rPr>
          <w:sz w:val="18"/>
          <w:szCs w:val="18"/>
        </w:rPr>
        <w:t xml:space="preserve"> </w:t>
      </w:r>
      <w:r>
        <w:rPr>
          <w:sz w:val="18"/>
          <w:szCs w:val="18"/>
        </w:rPr>
        <w:t>4.3.2.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381FAE" w:rsidRDefault="00381FAE" w:rsidP="00381FAE">
      <w:pPr>
        <w:autoSpaceDE w:val="0"/>
        <w:autoSpaceDN w:val="0"/>
        <w:adjustRightInd w:val="0"/>
        <w:ind w:firstLine="284"/>
        <w:jc w:val="both"/>
        <w:rPr>
          <w:sz w:val="18"/>
          <w:szCs w:val="18"/>
        </w:rPr>
      </w:pPr>
      <w:r>
        <w:rPr>
          <w:sz w:val="18"/>
          <w:szCs w:val="18"/>
        </w:rPr>
        <w:t xml:space="preserve">4.3.3. обеспечивать учет получаемой холодной воды и отводимых сточных вод в порядке, установленном </w:t>
      </w:r>
      <w:r>
        <w:rPr>
          <w:color w:val="000000"/>
          <w:sz w:val="18"/>
          <w:szCs w:val="18"/>
        </w:rPr>
        <w:t xml:space="preserve">разделом 5 </w:t>
      </w:r>
      <w:r>
        <w:rPr>
          <w:sz w:val="18"/>
          <w:szCs w:val="18"/>
        </w:rPr>
        <w:t xml:space="preserve">настоящего договора, и в соответствии с </w:t>
      </w:r>
      <w:hyperlink r:id="rId8" w:history="1">
        <w:r w:rsidRPr="002D0BEC">
          <w:rPr>
            <w:color w:val="000000"/>
            <w:sz w:val="18"/>
            <w:szCs w:val="18"/>
          </w:rPr>
          <w:t>правилами</w:t>
        </w:r>
      </w:hyperlink>
      <w:r>
        <w:rPr>
          <w:sz w:val="18"/>
          <w:szCs w:val="18"/>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381FAE" w:rsidRDefault="00381FAE" w:rsidP="00381FAE">
      <w:pPr>
        <w:autoSpaceDE w:val="0"/>
        <w:autoSpaceDN w:val="0"/>
        <w:adjustRightInd w:val="0"/>
        <w:ind w:firstLine="284"/>
        <w:jc w:val="both"/>
        <w:rPr>
          <w:sz w:val="18"/>
          <w:szCs w:val="18"/>
        </w:rPr>
      </w:pPr>
      <w:r w:rsidRPr="00E570C4">
        <w:rPr>
          <w:sz w:val="18"/>
          <w:szCs w:val="18"/>
        </w:rPr>
        <w:t xml:space="preserve">4.3.4. установить приборы учета холодной воды и приборы учета сточных вод </w:t>
      </w:r>
      <w:r>
        <w:rPr>
          <w:sz w:val="18"/>
          <w:szCs w:val="18"/>
        </w:rPr>
        <w:t xml:space="preserve">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2D0BEC">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4.3.5. соблюдать установленный настоящим договором режим потребления холодной воды и режим водоотведения;</w:t>
      </w:r>
    </w:p>
    <w:p w:rsidR="00381FAE" w:rsidRDefault="00381FAE" w:rsidP="00381FAE">
      <w:pPr>
        <w:autoSpaceDE w:val="0"/>
        <w:autoSpaceDN w:val="0"/>
        <w:adjustRightInd w:val="0"/>
        <w:ind w:firstLine="284"/>
        <w:jc w:val="both"/>
        <w:rPr>
          <w:sz w:val="18"/>
          <w:szCs w:val="18"/>
        </w:rPr>
      </w:pPr>
      <w:r>
        <w:rPr>
          <w:sz w:val="18"/>
          <w:szCs w:val="18"/>
        </w:rPr>
        <w:t>4.3.6.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381FAE" w:rsidRDefault="00381FAE" w:rsidP="00381FAE">
      <w:pPr>
        <w:autoSpaceDE w:val="0"/>
        <w:autoSpaceDN w:val="0"/>
        <w:adjustRightInd w:val="0"/>
        <w:ind w:firstLine="284"/>
        <w:jc w:val="both"/>
        <w:rPr>
          <w:sz w:val="18"/>
          <w:szCs w:val="18"/>
        </w:rPr>
      </w:pPr>
      <w:r>
        <w:rPr>
          <w:sz w:val="18"/>
          <w:szCs w:val="18"/>
        </w:rPr>
        <w:t xml:space="preserve">4.3.7.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0" w:history="1">
        <w:r w:rsidRPr="002D0BEC">
          <w:rPr>
            <w:color w:val="000000"/>
            <w:sz w:val="18"/>
            <w:szCs w:val="18"/>
          </w:rPr>
          <w:t>разделом 6</w:t>
        </w:r>
      </w:hyperlink>
      <w:r>
        <w:rPr>
          <w:sz w:val="18"/>
          <w:szCs w:val="18"/>
        </w:rPr>
        <w:t xml:space="preserve"> настоящего договора;</w:t>
      </w:r>
    </w:p>
    <w:p w:rsidR="00381FAE" w:rsidRDefault="00381FAE" w:rsidP="00381FAE">
      <w:pPr>
        <w:autoSpaceDE w:val="0"/>
        <w:autoSpaceDN w:val="0"/>
        <w:adjustRightInd w:val="0"/>
        <w:ind w:firstLine="284"/>
        <w:jc w:val="both"/>
        <w:rPr>
          <w:sz w:val="18"/>
          <w:szCs w:val="18"/>
        </w:rPr>
      </w:pPr>
      <w:r>
        <w:rPr>
          <w:sz w:val="18"/>
          <w:szCs w:val="18"/>
        </w:rPr>
        <w:t>4.3.8.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381FAE" w:rsidRDefault="00381FAE" w:rsidP="00381FAE">
      <w:pPr>
        <w:autoSpaceDE w:val="0"/>
        <w:autoSpaceDN w:val="0"/>
        <w:adjustRightInd w:val="0"/>
        <w:ind w:firstLine="284"/>
        <w:jc w:val="both"/>
        <w:rPr>
          <w:sz w:val="18"/>
          <w:szCs w:val="18"/>
        </w:rPr>
      </w:pPr>
      <w:r>
        <w:rPr>
          <w:sz w:val="18"/>
          <w:szCs w:val="18"/>
        </w:rPr>
        <w:t>4.3.9.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81FAE" w:rsidRDefault="00381FAE" w:rsidP="00381FAE">
      <w:pPr>
        <w:autoSpaceDE w:val="0"/>
        <w:autoSpaceDN w:val="0"/>
        <w:adjustRightInd w:val="0"/>
        <w:ind w:firstLine="284"/>
        <w:jc w:val="both"/>
        <w:rPr>
          <w:sz w:val="18"/>
          <w:szCs w:val="18"/>
        </w:rPr>
      </w:pPr>
      <w:r>
        <w:rPr>
          <w:sz w:val="18"/>
          <w:szCs w:val="18"/>
        </w:rPr>
        <w:t xml:space="preserve">4.3.10.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w:t>
      </w:r>
      <w:r>
        <w:rPr>
          <w:sz w:val="18"/>
          <w:szCs w:val="18"/>
        </w:rPr>
        <w:lastRenderedPageBreak/>
        <w:t>пользования такими объектами, устройствами или сооружениями третьим лицам в порядке, установленном разделом 12 настоящего договора;</w:t>
      </w:r>
    </w:p>
    <w:p w:rsidR="00381FAE" w:rsidRDefault="00381FAE" w:rsidP="00381FAE">
      <w:pPr>
        <w:autoSpaceDE w:val="0"/>
        <w:autoSpaceDN w:val="0"/>
        <w:adjustRightInd w:val="0"/>
        <w:ind w:firstLine="284"/>
        <w:jc w:val="both"/>
        <w:rPr>
          <w:sz w:val="18"/>
          <w:szCs w:val="18"/>
        </w:rPr>
      </w:pPr>
      <w:r>
        <w:rPr>
          <w:sz w:val="18"/>
          <w:szCs w:val="18"/>
        </w:rPr>
        <w:t>4.3.11.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381FAE" w:rsidRDefault="00381FAE" w:rsidP="00381FAE">
      <w:pPr>
        <w:autoSpaceDE w:val="0"/>
        <w:autoSpaceDN w:val="0"/>
        <w:adjustRightInd w:val="0"/>
        <w:ind w:firstLine="284"/>
        <w:jc w:val="both"/>
        <w:rPr>
          <w:sz w:val="18"/>
          <w:szCs w:val="18"/>
        </w:rPr>
      </w:pPr>
      <w:r>
        <w:rPr>
          <w:sz w:val="18"/>
          <w:szCs w:val="18"/>
        </w:rPr>
        <w:t>4.3.12.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81FAE" w:rsidRDefault="00381FAE" w:rsidP="00381FAE">
      <w:pPr>
        <w:autoSpaceDE w:val="0"/>
        <w:autoSpaceDN w:val="0"/>
        <w:adjustRightInd w:val="0"/>
        <w:ind w:firstLine="284"/>
        <w:jc w:val="both"/>
        <w:rPr>
          <w:sz w:val="18"/>
          <w:szCs w:val="18"/>
        </w:rPr>
      </w:pPr>
      <w:r>
        <w:rPr>
          <w:sz w:val="18"/>
          <w:szCs w:val="18"/>
        </w:rPr>
        <w:t>4.3.13.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381FAE" w:rsidRDefault="00381FAE" w:rsidP="00381FAE">
      <w:pPr>
        <w:autoSpaceDE w:val="0"/>
        <w:autoSpaceDN w:val="0"/>
        <w:adjustRightInd w:val="0"/>
        <w:ind w:firstLine="284"/>
        <w:jc w:val="both"/>
        <w:rPr>
          <w:sz w:val="18"/>
          <w:szCs w:val="18"/>
        </w:rPr>
      </w:pPr>
      <w:r>
        <w:rPr>
          <w:sz w:val="18"/>
          <w:szCs w:val="18"/>
        </w:rPr>
        <w:t>4.3.14.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381FAE" w:rsidRDefault="00381FAE" w:rsidP="00381FAE">
      <w:pPr>
        <w:autoSpaceDE w:val="0"/>
        <w:autoSpaceDN w:val="0"/>
        <w:adjustRightInd w:val="0"/>
        <w:ind w:firstLine="284"/>
        <w:jc w:val="both"/>
        <w:rPr>
          <w:sz w:val="18"/>
          <w:szCs w:val="18"/>
        </w:rPr>
      </w:pPr>
      <w:r>
        <w:rPr>
          <w:sz w:val="18"/>
          <w:szCs w:val="18"/>
        </w:rPr>
        <w:t>4.3.15.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381FAE" w:rsidRDefault="00381FAE" w:rsidP="00381FAE">
      <w:pPr>
        <w:autoSpaceDE w:val="0"/>
        <w:autoSpaceDN w:val="0"/>
        <w:adjustRightInd w:val="0"/>
        <w:ind w:firstLine="284"/>
        <w:jc w:val="both"/>
        <w:rPr>
          <w:sz w:val="18"/>
          <w:szCs w:val="18"/>
        </w:rPr>
      </w:pPr>
      <w:r>
        <w:rPr>
          <w:sz w:val="18"/>
          <w:szCs w:val="18"/>
        </w:rPr>
        <w:t>4.3.16.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381FAE" w:rsidRDefault="00381FAE" w:rsidP="00381FAE">
      <w:pPr>
        <w:autoSpaceDE w:val="0"/>
        <w:autoSpaceDN w:val="0"/>
        <w:adjustRightInd w:val="0"/>
        <w:ind w:firstLine="284"/>
        <w:jc w:val="both"/>
        <w:rPr>
          <w:sz w:val="18"/>
          <w:szCs w:val="18"/>
        </w:rPr>
      </w:pPr>
      <w:r>
        <w:rPr>
          <w:sz w:val="18"/>
          <w:szCs w:val="18"/>
        </w:rPr>
        <w:t>4.3.17.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81FAE" w:rsidRDefault="00381FAE" w:rsidP="00381FAE">
      <w:pPr>
        <w:autoSpaceDE w:val="0"/>
        <w:autoSpaceDN w:val="0"/>
        <w:adjustRightInd w:val="0"/>
        <w:ind w:firstLine="284"/>
        <w:jc w:val="both"/>
        <w:rPr>
          <w:sz w:val="18"/>
          <w:szCs w:val="18"/>
        </w:rPr>
      </w:pPr>
      <w:r>
        <w:rPr>
          <w:sz w:val="18"/>
          <w:szCs w:val="18"/>
        </w:rPr>
        <w:t>4.3.18.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381FAE" w:rsidRDefault="00381FAE" w:rsidP="00381FAE">
      <w:pPr>
        <w:autoSpaceDE w:val="0"/>
        <w:autoSpaceDN w:val="0"/>
        <w:adjustRightInd w:val="0"/>
        <w:ind w:firstLine="284"/>
        <w:jc w:val="both"/>
        <w:rPr>
          <w:sz w:val="18"/>
          <w:szCs w:val="18"/>
        </w:rPr>
      </w:pPr>
      <w:r>
        <w:rPr>
          <w:sz w:val="18"/>
          <w:szCs w:val="18"/>
        </w:rPr>
        <w:t>4.3.19.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381FAE" w:rsidRDefault="00381FAE" w:rsidP="00381FAE">
      <w:pPr>
        <w:autoSpaceDE w:val="0"/>
        <w:autoSpaceDN w:val="0"/>
        <w:adjustRightInd w:val="0"/>
        <w:ind w:firstLine="284"/>
        <w:jc w:val="both"/>
        <w:rPr>
          <w:sz w:val="18"/>
          <w:szCs w:val="18"/>
        </w:rPr>
      </w:pPr>
      <w:r>
        <w:rPr>
          <w:sz w:val="18"/>
          <w:szCs w:val="18"/>
        </w:rPr>
        <w:t xml:space="preserve">4.3.20. обеспечивать локальную очистку сточных вод в случаях, предусмотренных </w:t>
      </w:r>
      <w:hyperlink r:id="rId11" w:history="1">
        <w:r w:rsidRPr="006B2EFE">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4.3.21. содержать контрольные канализационные колодцы и подходы к ним в состоянии, обеспечивающем свободный доступ к сточным водам и отбор их проб.</w:t>
      </w:r>
    </w:p>
    <w:p w:rsidR="00381FAE" w:rsidRDefault="00381FAE" w:rsidP="00381FAE">
      <w:pPr>
        <w:autoSpaceDE w:val="0"/>
        <w:autoSpaceDN w:val="0"/>
        <w:adjustRightInd w:val="0"/>
        <w:ind w:firstLine="284"/>
        <w:jc w:val="both"/>
        <w:rPr>
          <w:sz w:val="18"/>
          <w:szCs w:val="18"/>
        </w:rPr>
      </w:pPr>
      <w:r>
        <w:rPr>
          <w:sz w:val="18"/>
          <w:szCs w:val="18"/>
        </w:rPr>
        <w:t xml:space="preserve">4.3.22. в случаях, установленных </w:t>
      </w:r>
      <w:hyperlink r:id="rId12" w:history="1">
        <w:r w:rsidRPr="006B2EFE">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декларации о составе и свойствах сточных вод.</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 xml:space="preserve">4.3.23.  при уменьшении расхода воды, согласно предписанию Организации ВКХ, заменить приборы учета на калибр, соответствующий фактическому объему водопотребления. </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4.4. Абонент имеет право:</w:t>
      </w:r>
    </w:p>
    <w:p w:rsidR="00381FAE" w:rsidRDefault="00381FAE" w:rsidP="00381FAE">
      <w:pPr>
        <w:autoSpaceDE w:val="0"/>
        <w:autoSpaceDN w:val="0"/>
        <w:adjustRightInd w:val="0"/>
        <w:ind w:firstLine="284"/>
        <w:jc w:val="both"/>
        <w:rPr>
          <w:sz w:val="18"/>
          <w:szCs w:val="18"/>
        </w:rPr>
      </w:pPr>
      <w:r w:rsidRPr="00263B16">
        <w:rPr>
          <w:rFonts w:eastAsia="Calibri"/>
          <w:sz w:val="18"/>
          <w:szCs w:val="18"/>
        </w:rPr>
        <w:t>4.4.1. получать от Организации ВКХ информацию о результатах производственного контроля качества питьевой воды,</w:t>
      </w:r>
      <w:r>
        <w:rPr>
          <w:sz w:val="18"/>
          <w:szCs w:val="18"/>
        </w:rPr>
        <w:t xml:space="preserve">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ВКХ в соответствии с </w:t>
      </w:r>
      <w:hyperlink r:id="rId13" w:history="1">
        <w:r w:rsidRPr="006D44BD">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381FAE" w:rsidRDefault="00381FAE" w:rsidP="00381FAE">
      <w:pPr>
        <w:autoSpaceDE w:val="0"/>
        <w:autoSpaceDN w:val="0"/>
        <w:adjustRightInd w:val="0"/>
        <w:ind w:firstLine="284"/>
        <w:jc w:val="both"/>
        <w:rPr>
          <w:sz w:val="18"/>
          <w:szCs w:val="18"/>
        </w:rPr>
      </w:pPr>
      <w:r>
        <w:rPr>
          <w:sz w:val="18"/>
          <w:szCs w:val="18"/>
        </w:rPr>
        <w:t>4.4.2. 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381FAE" w:rsidRDefault="00381FAE" w:rsidP="00381FAE">
      <w:pPr>
        <w:autoSpaceDE w:val="0"/>
        <w:autoSpaceDN w:val="0"/>
        <w:adjustRightInd w:val="0"/>
        <w:ind w:firstLine="284"/>
        <w:jc w:val="both"/>
        <w:rPr>
          <w:sz w:val="18"/>
          <w:szCs w:val="18"/>
        </w:rPr>
      </w:pPr>
      <w:r>
        <w:rPr>
          <w:sz w:val="18"/>
          <w:szCs w:val="18"/>
        </w:rPr>
        <w:t>4.4.3. заявлять Организации ВКХ об ошибках, обнаруженных в платежных документах. Подача заявления об ошибке в платежном документе не освобождает Абонента от обязанности произвести оплату в соответствии с условиями настоящего Договора. Заявленная ошибка учитывается Организацией ВКХ при перерасчете в следующем расчетном месяце.</w:t>
      </w:r>
    </w:p>
    <w:p w:rsidR="00381FAE" w:rsidRPr="006D44BD" w:rsidRDefault="00381FAE" w:rsidP="00381FAE">
      <w:pPr>
        <w:pStyle w:val="a5"/>
        <w:tabs>
          <w:tab w:val="left" w:pos="851"/>
        </w:tabs>
        <w:ind w:left="284"/>
        <w:jc w:val="both"/>
        <w:rPr>
          <w:sz w:val="18"/>
          <w:szCs w:val="18"/>
        </w:rPr>
      </w:pPr>
      <w:r>
        <w:rPr>
          <w:sz w:val="18"/>
          <w:szCs w:val="18"/>
        </w:rPr>
        <w:t>4.4.4 п</w:t>
      </w:r>
      <w:r w:rsidRPr="00D96EC0">
        <w:rPr>
          <w:sz w:val="18"/>
          <w:szCs w:val="18"/>
        </w:rPr>
        <w:t>олучать разрешительную документацию на подключение к централизованным сист</w:t>
      </w:r>
      <w:r>
        <w:rPr>
          <w:sz w:val="18"/>
          <w:szCs w:val="18"/>
        </w:rPr>
        <w:t xml:space="preserve">емам холодного водоснабжения и </w:t>
      </w:r>
      <w:r w:rsidRPr="00D96EC0">
        <w:rPr>
          <w:sz w:val="18"/>
          <w:szCs w:val="18"/>
        </w:rPr>
        <w:t>водоотведения.</w:t>
      </w:r>
    </w:p>
    <w:p w:rsidR="00381FAE" w:rsidRDefault="00381FAE" w:rsidP="00381FAE">
      <w:pPr>
        <w:autoSpaceDE w:val="0"/>
        <w:autoSpaceDN w:val="0"/>
        <w:adjustRightInd w:val="0"/>
        <w:ind w:firstLine="284"/>
        <w:jc w:val="both"/>
        <w:rPr>
          <w:sz w:val="18"/>
          <w:szCs w:val="18"/>
        </w:rPr>
      </w:pPr>
      <w:r>
        <w:rPr>
          <w:sz w:val="18"/>
          <w:szCs w:val="18"/>
        </w:rPr>
        <w:t>4.4.5. в</w:t>
      </w:r>
      <w:r w:rsidRPr="00EB0E3C">
        <w:rPr>
          <w:sz w:val="18"/>
          <w:szCs w:val="18"/>
        </w:rPr>
        <w:t xml:space="preserve">озложить обязательство по оплате водоснабжения и водоотведения на третьих лиц, в том числе на </w:t>
      </w:r>
      <w:proofErr w:type="spellStart"/>
      <w:r w:rsidRPr="00EB0E3C">
        <w:rPr>
          <w:sz w:val="18"/>
          <w:szCs w:val="18"/>
        </w:rPr>
        <w:t>субабонентов</w:t>
      </w:r>
      <w:proofErr w:type="spellEnd"/>
      <w:r w:rsidRPr="00EB0E3C">
        <w:rPr>
          <w:sz w:val="18"/>
          <w:szCs w:val="18"/>
        </w:rPr>
        <w:t xml:space="preserve"> (ст. 313 ГК РФ), при этом в основании платежного документа плательщик должен указать фамилию, имя, отчество Абонента, номер и дату настоящего Договора. Абонент несет ответственность за неисполнение или ненадлежащее исполнение денежного обязательства третьими лицами.</w:t>
      </w:r>
    </w:p>
    <w:p w:rsidR="00381FAE" w:rsidRDefault="00381FAE" w:rsidP="00381FAE">
      <w:pPr>
        <w:autoSpaceDE w:val="0"/>
        <w:autoSpaceDN w:val="0"/>
        <w:adjustRightInd w:val="0"/>
        <w:ind w:firstLine="284"/>
        <w:jc w:val="both"/>
        <w:rPr>
          <w:sz w:val="18"/>
          <w:szCs w:val="18"/>
        </w:rPr>
      </w:pPr>
      <w:r>
        <w:rPr>
          <w:sz w:val="18"/>
          <w:szCs w:val="18"/>
        </w:rPr>
        <w:t>4.4.6. инициировать проведение сверки расчетов по настоящему договору;</w:t>
      </w:r>
    </w:p>
    <w:p w:rsidR="00381FAE" w:rsidRDefault="00381FAE" w:rsidP="00381FAE">
      <w:pPr>
        <w:autoSpaceDE w:val="0"/>
        <w:autoSpaceDN w:val="0"/>
        <w:adjustRightInd w:val="0"/>
        <w:ind w:firstLine="284"/>
        <w:jc w:val="both"/>
        <w:rPr>
          <w:sz w:val="18"/>
          <w:szCs w:val="18"/>
        </w:rPr>
      </w:pPr>
      <w:r>
        <w:rPr>
          <w:sz w:val="18"/>
          <w:szCs w:val="18"/>
        </w:rPr>
        <w:t>4.4.7.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381FAE" w:rsidRDefault="00381FAE" w:rsidP="00381FAE">
      <w:pPr>
        <w:autoSpaceDE w:val="0"/>
        <w:autoSpaceDN w:val="0"/>
        <w:adjustRightInd w:val="0"/>
        <w:ind w:firstLine="284"/>
        <w:jc w:val="both"/>
        <w:rPr>
          <w:sz w:val="18"/>
          <w:szCs w:val="18"/>
        </w:rPr>
      </w:pPr>
      <w:r>
        <w:rPr>
          <w:sz w:val="18"/>
          <w:szCs w:val="18"/>
        </w:rPr>
        <w:t xml:space="preserve">4.4.8. </w:t>
      </w:r>
      <w:r w:rsidRPr="00D96EC0">
        <w:rPr>
          <w:sz w:val="18"/>
          <w:szCs w:val="18"/>
        </w:rPr>
        <w:t>Осуществлять иные права, предоставленные Абоненту по настоящему договору и в со</w:t>
      </w:r>
      <w:r>
        <w:rPr>
          <w:sz w:val="18"/>
          <w:szCs w:val="18"/>
        </w:rPr>
        <w:t xml:space="preserve">ответствии с законодательством </w:t>
      </w:r>
      <w:r w:rsidRPr="00D96EC0">
        <w:rPr>
          <w:sz w:val="18"/>
          <w:szCs w:val="18"/>
        </w:rPr>
        <w:t>Российской Федерации.</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center"/>
        <w:rPr>
          <w:sz w:val="18"/>
          <w:szCs w:val="18"/>
        </w:rPr>
      </w:pPr>
      <w:r>
        <w:rPr>
          <w:sz w:val="18"/>
          <w:szCs w:val="18"/>
        </w:rPr>
        <w:t>5. ПОРЯДОК ОСУЩЕСТВЛЕНИЯ УЧЕТА ПОДАННОЙ ХОЛОДНОЙ ВОДЫ И ПРИНИМАЕМЫХ СТОЧНЫХ ВОД, СРОКИ И СПОСОБЫ ПРЕДСТАВЛЕНИЯ ПОКАЗАНИЙ ПРИБОРОВ УЧЕТА ОРГАНИЗАЦИИ ВКХ</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 xml:space="preserve">5.1.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4" w:history="1">
        <w:r w:rsidRPr="008324F8">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 xml:space="preserve">5.2. Сведения об узлах учета и приборах учета воды, сточных вод и местах отбора проб воды, сточных вод содержатся в </w:t>
      </w:r>
      <w:hyperlink r:id="rId15" w:history="1">
        <w:r w:rsidRPr="008324F8">
          <w:rPr>
            <w:color w:val="000000"/>
            <w:sz w:val="18"/>
            <w:szCs w:val="18"/>
          </w:rPr>
          <w:t xml:space="preserve">приложении </w:t>
        </w:r>
        <w:r>
          <w:rPr>
            <w:color w:val="000000"/>
            <w:sz w:val="18"/>
            <w:szCs w:val="18"/>
          </w:rPr>
          <w:t>№</w:t>
        </w:r>
        <w:r w:rsidRPr="008324F8">
          <w:rPr>
            <w:color w:val="000000"/>
            <w:sz w:val="18"/>
            <w:szCs w:val="18"/>
          </w:rPr>
          <w:t xml:space="preserve"> </w:t>
        </w:r>
        <w:r>
          <w:rPr>
            <w:color w:val="000000"/>
            <w:sz w:val="18"/>
            <w:szCs w:val="18"/>
          </w:rPr>
          <w:t>4</w:t>
        </w:r>
      </w:hyperlink>
      <w:r w:rsidRPr="008324F8">
        <w:rPr>
          <w:color w:val="000000"/>
          <w:sz w:val="18"/>
          <w:szCs w:val="18"/>
        </w:rPr>
        <w:t>.</w:t>
      </w:r>
    </w:p>
    <w:p w:rsidR="00381FAE" w:rsidRDefault="00381FAE" w:rsidP="00381FAE">
      <w:pPr>
        <w:autoSpaceDE w:val="0"/>
        <w:autoSpaceDN w:val="0"/>
        <w:adjustRightInd w:val="0"/>
        <w:ind w:firstLine="284"/>
        <w:jc w:val="both"/>
        <w:rPr>
          <w:sz w:val="18"/>
          <w:szCs w:val="18"/>
        </w:rPr>
      </w:pPr>
      <w:r>
        <w:rPr>
          <w:sz w:val="18"/>
          <w:szCs w:val="18"/>
        </w:rPr>
        <w:t xml:space="preserve">5.3. Коммерческий учет </w:t>
      </w:r>
      <w:proofErr w:type="gramStart"/>
      <w:r>
        <w:rPr>
          <w:sz w:val="18"/>
          <w:szCs w:val="18"/>
        </w:rPr>
        <w:t>полученной  холодной</w:t>
      </w:r>
      <w:proofErr w:type="gramEnd"/>
      <w:r>
        <w:rPr>
          <w:sz w:val="18"/>
          <w:szCs w:val="18"/>
        </w:rPr>
        <w:t xml:space="preserve"> воды и отведенных сточных вод обеспечивает Абонент.</w:t>
      </w:r>
    </w:p>
    <w:p w:rsidR="00381FAE" w:rsidRDefault="00381FAE" w:rsidP="00381FAE">
      <w:pPr>
        <w:autoSpaceDE w:val="0"/>
        <w:autoSpaceDN w:val="0"/>
        <w:adjustRightInd w:val="0"/>
        <w:ind w:firstLine="284"/>
        <w:jc w:val="both"/>
        <w:rPr>
          <w:sz w:val="18"/>
          <w:szCs w:val="18"/>
        </w:rPr>
      </w:pPr>
      <w:r>
        <w:rPr>
          <w:sz w:val="18"/>
          <w:szCs w:val="18"/>
        </w:rPr>
        <w:lastRenderedPageBreak/>
        <w:t xml:space="preserve">5.4. Количество поданной холодной воды и принятых Организацией ВКХ сточных вод определяется Абонентом,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6" w:history="1">
        <w:r w:rsidRPr="008324F8">
          <w:rPr>
            <w:color w:val="000000"/>
            <w:sz w:val="18"/>
            <w:szCs w:val="18"/>
          </w:rPr>
          <w:t>Правилами</w:t>
        </w:r>
      </w:hyperlink>
      <w:r>
        <w:rPr>
          <w:sz w:val="18"/>
          <w:szCs w:val="18"/>
        </w:rPr>
        <w:t xml:space="preserve"> организации коммерческого учета воды и сточных вод, коммерческий учет осуществляется расчетным способом:</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б) в случае неисправности прибора учета;</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381FAE" w:rsidRPr="00263B16" w:rsidRDefault="00381FAE" w:rsidP="00381FAE">
      <w:pPr>
        <w:autoSpaceDE w:val="0"/>
        <w:autoSpaceDN w:val="0"/>
        <w:adjustRightInd w:val="0"/>
        <w:ind w:firstLine="284"/>
        <w:jc w:val="both"/>
        <w:rPr>
          <w:rFonts w:eastAsia="Calibri"/>
          <w:sz w:val="18"/>
          <w:szCs w:val="18"/>
        </w:rPr>
      </w:pPr>
      <w:r>
        <w:rPr>
          <w:sz w:val="18"/>
          <w:szCs w:val="18"/>
        </w:rPr>
        <w:t xml:space="preserve">5.5. </w:t>
      </w:r>
      <w:r w:rsidRPr="00263B16">
        <w:rPr>
          <w:rFonts w:eastAsia="Calibri"/>
          <w:sz w:val="18"/>
          <w:szCs w:val="18"/>
        </w:rPr>
        <w:t>При расчетном способе коммерческого учета воды в случаях, предусмотренных Правилами организации коммерческого учета воды, сточных вод применяются:</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а) метод учета пропускной способности устройств и сооружений, используемых для присоединения к централизованным системам водоснабжения;</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б) метод расчетного среднемесячного (среднесуточного, среднечасового) количества поданной (транспортируемой) воды;</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в) метод гарантированного объема подачи воды;</w:t>
      </w:r>
    </w:p>
    <w:p w:rsidR="00381FAE" w:rsidRDefault="00381FAE" w:rsidP="00381FAE">
      <w:pPr>
        <w:autoSpaceDE w:val="0"/>
        <w:autoSpaceDN w:val="0"/>
        <w:adjustRightInd w:val="0"/>
        <w:ind w:firstLine="284"/>
        <w:jc w:val="both"/>
        <w:rPr>
          <w:sz w:val="18"/>
          <w:szCs w:val="18"/>
        </w:rPr>
      </w:pPr>
      <w:r w:rsidRPr="00263B16">
        <w:rPr>
          <w:rFonts w:eastAsia="Calibri"/>
          <w:sz w:val="18"/>
          <w:szCs w:val="18"/>
        </w:rPr>
        <w:t>г) метод суммирования объемов воды.</w:t>
      </w:r>
    </w:p>
    <w:p w:rsidR="00381FAE" w:rsidRDefault="00381FAE" w:rsidP="00381FAE">
      <w:pPr>
        <w:autoSpaceDE w:val="0"/>
        <w:autoSpaceDN w:val="0"/>
        <w:adjustRightInd w:val="0"/>
        <w:ind w:firstLine="284"/>
        <w:jc w:val="both"/>
        <w:rPr>
          <w:sz w:val="18"/>
          <w:szCs w:val="18"/>
        </w:rPr>
      </w:pPr>
      <w:r>
        <w:rPr>
          <w:sz w:val="18"/>
          <w:szCs w:val="18"/>
        </w:rPr>
        <w:t>5.6. В случае отсутствия у Абонента приборов учета холодной воды и сточных вод Абонент обязан до ______________</w:t>
      </w:r>
    </w:p>
    <w:p w:rsidR="00381FAE" w:rsidRDefault="00381FAE" w:rsidP="00381FAE">
      <w:pPr>
        <w:pStyle w:val="ConsPlusNonformat"/>
        <w:jc w:val="right"/>
        <w:rPr>
          <w:rFonts w:ascii="Times New Roman" w:hAnsi="Times New Roman" w:cs="Times New Roman"/>
          <w:sz w:val="18"/>
          <w:szCs w:val="18"/>
        </w:rPr>
      </w:pPr>
      <w:r>
        <w:rPr>
          <w:rFonts w:ascii="Times New Roman" w:hAnsi="Times New Roman" w:cs="Times New Roman"/>
          <w:i/>
          <w:sz w:val="18"/>
          <w:szCs w:val="18"/>
        </w:rPr>
        <w:t>(указать дату)</w:t>
      </w:r>
    </w:p>
    <w:p w:rsidR="00381FAE" w:rsidRDefault="00381FAE" w:rsidP="00381FA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установить и ввести в эксплуатацию приборы учета холодной воды и сточных </w:t>
      </w:r>
      <w:proofErr w:type="gramStart"/>
      <w:r>
        <w:rPr>
          <w:rFonts w:ascii="Times New Roman" w:hAnsi="Times New Roman" w:cs="Times New Roman"/>
          <w:sz w:val="18"/>
          <w:szCs w:val="18"/>
        </w:rPr>
        <w:t>вод .</w:t>
      </w:r>
      <w:proofErr w:type="gramEnd"/>
    </w:p>
    <w:p w:rsidR="00381FAE" w:rsidRPr="00263B16" w:rsidRDefault="00381FAE" w:rsidP="00381FAE">
      <w:pPr>
        <w:autoSpaceDE w:val="0"/>
        <w:autoSpaceDN w:val="0"/>
        <w:adjustRightInd w:val="0"/>
        <w:ind w:firstLine="284"/>
        <w:jc w:val="both"/>
        <w:rPr>
          <w:rFonts w:eastAsia="Calibri" w:cs="Calibri"/>
        </w:rPr>
      </w:pPr>
      <w:r>
        <w:rPr>
          <w:sz w:val="18"/>
          <w:szCs w:val="18"/>
        </w:rPr>
        <w:t xml:space="preserve">5.7. Абонент снимает показания приборов учета, вносит показания приборов учета в журнал учета расхода воды и принятых сточных вод и передает эти сведения в Организацию ВКХ </w:t>
      </w:r>
      <w:r w:rsidRPr="00263B16">
        <w:rPr>
          <w:rFonts w:eastAsia="Calibri"/>
          <w:sz w:val="18"/>
          <w:szCs w:val="18"/>
        </w:rPr>
        <w:t xml:space="preserve">25 числа </w:t>
      </w:r>
      <w:proofErr w:type="gramStart"/>
      <w:r w:rsidRPr="00263B16">
        <w:rPr>
          <w:rFonts w:eastAsia="Calibri"/>
          <w:sz w:val="18"/>
          <w:szCs w:val="18"/>
        </w:rPr>
        <w:t>расчетного  месяца</w:t>
      </w:r>
      <w:proofErr w:type="gramEnd"/>
      <w:r w:rsidRPr="00263B16">
        <w:rPr>
          <w:rFonts w:eastAsia="Calibri"/>
          <w:sz w:val="18"/>
          <w:szCs w:val="18"/>
        </w:rPr>
        <w:t>.</w:t>
      </w:r>
    </w:p>
    <w:p w:rsidR="00381FAE" w:rsidRDefault="00381FAE" w:rsidP="00381FAE">
      <w:pPr>
        <w:autoSpaceDE w:val="0"/>
        <w:autoSpaceDN w:val="0"/>
        <w:adjustRightInd w:val="0"/>
        <w:ind w:firstLine="284"/>
        <w:jc w:val="both"/>
        <w:rPr>
          <w:sz w:val="18"/>
          <w:szCs w:val="18"/>
        </w:rPr>
      </w:pPr>
      <w:r>
        <w:rPr>
          <w:sz w:val="18"/>
          <w:szCs w:val="18"/>
        </w:rPr>
        <w:t>Передача Абонентом сведений о показаниях приборов учета Организации ВКХ осуществляется любыми доступными способами, позволяющими подтвердить получение такого уведомления адресатом.</w:t>
      </w:r>
    </w:p>
    <w:p w:rsidR="00381FAE" w:rsidRDefault="00381FAE" w:rsidP="00381FAE">
      <w:pPr>
        <w:autoSpaceDE w:val="0"/>
        <w:autoSpaceDN w:val="0"/>
        <w:adjustRightInd w:val="0"/>
        <w:ind w:firstLine="284"/>
        <w:jc w:val="both"/>
        <w:rPr>
          <w:sz w:val="18"/>
          <w:szCs w:val="18"/>
        </w:rPr>
      </w:pPr>
      <w:r>
        <w:rPr>
          <w:sz w:val="18"/>
          <w:szCs w:val="18"/>
        </w:rPr>
        <w:t>5.8. Расчет объема поданной (полученной) холодной воды и отведенных сточных вод расчетным способом</w:t>
      </w:r>
      <w:r w:rsidRPr="00C038D7">
        <w:rPr>
          <w:sz w:val="18"/>
          <w:szCs w:val="18"/>
        </w:rPr>
        <w:t xml:space="preserve"> </w:t>
      </w:r>
      <w:r>
        <w:rPr>
          <w:sz w:val="18"/>
          <w:szCs w:val="18"/>
        </w:rPr>
        <w:t>в случаях, предусмотренных Правилами организации коммерческого учета воды и сточных вод, осуществляется Организацией ВКХ.</w:t>
      </w:r>
    </w:p>
    <w:p w:rsidR="00381FAE" w:rsidRDefault="00381FAE" w:rsidP="00381FAE">
      <w:pPr>
        <w:pStyle w:val="ConsPlusNonformat"/>
        <w:ind w:firstLine="284"/>
        <w:jc w:val="both"/>
        <w:rPr>
          <w:rFonts w:ascii="Times New Roman" w:hAnsi="Times New Roman"/>
          <w:sz w:val="18"/>
          <w:szCs w:val="18"/>
        </w:rPr>
      </w:pPr>
      <w:r>
        <w:rPr>
          <w:rFonts w:ascii="Times New Roman" w:hAnsi="Times New Roman"/>
          <w:sz w:val="18"/>
          <w:szCs w:val="18"/>
        </w:rPr>
        <w:t xml:space="preserve">5.9. </w:t>
      </w:r>
      <w:r w:rsidRPr="009039A1">
        <w:rPr>
          <w:rFonts w:ascii="Times New Roman" w:hAnsi="Times New Roman"/>
          <w:sz w:val="18"/>
          <w:szCs w:val="18"/>
        </w:rPr>
        <w:t>В случае если узел учета воды размещен не на границе эксплуатационной ответственности Организации</w:t>
      </w:r>
      <w:r>
        <w:rPr>
          <w:rFonts w:ascii="Times New Roman" w:hAnsi="Times New Roman"/>
          <w:sz w:val="18"/>
          <w:szCs w:val="18"/>
        </w:rPr>
        <w:t xml:space="preserve"> ВКХ и</w:t>
      </w:r>
      <w:r w:rsidRPr="009039A1">
        <w:rPr>
          <w:rFonts w:ascii="Times New Roman" w:hAnsi="Times New Roman"/>
          <w:sz w:val="18"/>
          <w:szCs w:val="18"/>
        </w:rPr>
        <w:t xml:space="preserve"> Абонента,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381FAE" w:rsidRDefault="00381FAE" w:rsidP="00381FAE">
      <w:pPr>
        <w:autoSpaceDE w:val="0"/>
        <w:autoSpaceDN w:val="0"/>
        <w:adjustRightInd w:val="0"/>
        <w:ind w:firstLine="284"/>
        <w:jc w:val="both"/>
        <w:rPr>
          <w:sz w:val="18"/>
          <w:szCs w:val="18"/>
        </w:rPr>
      </w:pPr>
    </w:p>
    <w:p w:rsidR="00381FAE" w:rsidRDefault="00381FAE" w:rsidP="00381FAE">
      <w:pPr>
        <w:pStyle w:val="ConsPlusNonformat"/>
        <w:ind w:firstLine="284"/>
        <w:jc w:val="center"/>
        <w:rPr>
          <w:rFonts w:ascii="Times New Roman" w:hAnsi="Times New Roman" w:cs="Times New Roman"/>
          <w:sz w:val="18"/>
          <w:szCs w:val="18"/>
        </w:rPr>
      </w:pPr>
      <w:r>
        <w:rPr>
          <w:rFonts w:ascii="Times New Roman" w:hAnsi="Times New Roman" w:cs="Times New Roman"/>
          <w:sz w:val="18"/>
          <w:szCs w:val="18"/>
        </w:rPr>
        <w:t>6. ПОРЯДОК ОБЕСПЕЧЕНИЯ АБОНЕНТОМ ДОСТУПА ОРГАНИЗАЦИИ ВКХ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381FAE" w:rsidRDefault="00381FAE" w:rsidP="00381FAE">
      <w:pPr>
        <w:pStyle w:val="ConsPlusNonformat"/>
        <w:ind w:firstLine="284"/>
        <w:jc w:val="center"/>
        <w:rPr>
          <w:rFonts w:ascii="Times New Roman" w:hAnsi="Times New Roman" w:cs="Times New Roman"/>
          <w:sz w:val="18"/>
          <w:szCs w:val="18"/>
        </w:rPr>
      </w:pPr>
    </w:p>
    <w:p w:rsidR="00381FAE" w:rsidRDefault="00381FAE" w:rsidP="00381FAE">
      <w:pPr>
        <w:autoSpaceDE w:val="0"/>
        <w:autoSpaceDN w:val="0"/>
        <w:adjustRightInd w:val="0"/>
        <w:ind w:firstLine="284"/>
        <w:jc w:val="both"/>
        <w:rPr>
          <w:sz w:val="18"/>
          <w:szCs w:val="18"/>
        </w:rPr>
      </w:pPr>
      <w:r w:rsidRPr="0077557A">
        <w:rPr>
          <w:sz w:val="18"/>
          <w:szCs w:val="18"/>
        </w:rPr>
        <w:t xml:space="preserve">6.1. </w:t>
      </w:r>
      <w:r w:rsidRPr="00E23CF6">
        <w:rPr>
          <w:sz w:val="18"/>
          <w:szCs w:val="18"/>
        </w:rPr>
        <w:t>Абонент обязан в порядке, установленном законодательством, обеспечить доступ представителям Организации ВКХ или по ее указанию представителям другой организации к средствам измерений (прибора учета) и иным устройствам для следующих целей:</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проверка исправности средств измерений (прибора учета), сохранности знаков поверки и контрольных пломб и контроля за снятыми абонентами показаний;</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проведение проверок, ремонта, технического и иного обслуживания, замена средств измерений (прибора учета), если они принадлежат Организации ВКХ и если такая организация обеспечивает обслуживание таких средств измерений (приборов учета);</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определение объема поданной воды и ее качества;</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определение объема принятых (отводимых) сточных вод;</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опломбирование приборов учета воды, сточных вод;</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отбор проб с целью проведения производственного контроля качества питьевой воды, контроля состава и свойств сточных вод;</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ВКХ;</w:t>
      </w:r>
    </w:p>
    <w:p w:rsidR="00381FAE" w:rsidRDefault="00381FAE" w:rsidP="00381FAE">
      <w:pPr>
        <w:pStyle w:val="a5"/>
        <w:numPr>
          <w:ilvl w:val="0"/>
          <w:numId w:val="6"/>
        </w:numPr>
        <w:tabs>
          <w:tab w:val="left" w:pos="567"/>
        </w:tabs>
        <w:autoSpaceDE w:val="0"/>
        <w:autoSpaceDN w:val="0"/>
        <w:adjustRightInd w:val="0"/>
        <w:ind w:left="0" w:firstLine="284"/>
        <w:jc w:val="both"/>
        <w:rPr>
          <w:sz w:val="18"/>
          <w:szCs w:val="18"/>
        </w:rPr>
      </w:pPr>
      <w:r w:rsidRPr="00E23CF6">
        <w:rPr>
          <w:sz w:val="18"/>
          <w:szCs w:val="18"/>
        </w:rPr>
        <w:t>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ВКХ.</w:t>
      </w:r>
    </w:p>
    <w:p w:rsidR="00381FAE" w:rsidRDefault="00381FAE" w:rsidP="00381FAE">
      <w:pPr>
        <w:autoSpaceDE w:val="0"/>
        <w:autoSpaceDN w:val="0"/>
        <w:adjustRightInd w:val="0"/>
        <w:ind w:firstLine="284"/>
        <w:jc w:val="both"/>
        <w:rPr>
          <w:sz w:val="18"/>
          <w:szCs w:val="18"/>
        </w:rPr>
      </w:pPr>
      <w:r>
        <w:rPr>
          <w:sz w:val="18"/>
          <w:szCs w:val="18"/>
        </w:rPr>
        <w:t>6.2.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Абонента предоставляется в следующем порядке:</w:t>
      </w:r>
    </w:p>
    <w:p w:rsidR="00381FAE" w:rsidRDefault="00381FAE" w:rsidP="00381FAE">
      <w:pPr>
        <w:autoSpaceDE w:val="0"/>
        <w:autoSpaceDN w:val="0"/>
        <w:adjustRightInd w:val="0"/>
        <w:ind w:firstLine="284"/>
        <w:jc w:val="both"/>
        <w:rPr>
          <w:sz w:val="18"/>
          <w:szCs w:val="18"/>
        </w:rPr>
      </w:pPr>
      <w:r>
        <w:rPr>
          <w:sz w:val="18"/>
          <w:szCs w:val="18"/>
        </w:rPr>
        <w:t xml:space="preserve">6.2.1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381FAE" w:rsidRDefault="00381FAE" w:rsidP="00381FAE">
      <w:pPr>
        <w:autoSpaceDE w:val="0"/>
        <w:autoSpaceDN w:val="0"/>
        <w:adjustRightInd w:val="0"/>
        <w:ind w:firstLine="284"/>
        <w:jc w:val="both"/>
        <w:rPr>
          <w:sz w:val="18"/>
          <w:szCs w:val="18"/>
        </w:rPr>
      </w:pPr>
      <w:r>
        <w:rPr>
          <w:sz w:val="18"/>
          <w:szCs w:val="18"/>
        </w:rPr>
        <w:t>6.2.2. Уполномоченные представители Организации ВКХ или представители иной организации предъявляют Абоненту служебное удостоверение;</w:t>
      </w:r>
    </w:p>
    <w:p w:rsidR="00381FAE" w:rsidRDefault="00381FAE" w:rsidP="00381FAE">
      <w:pPr>
        <w:autoSpaceDE w:val="0"/>
        <w:autoSpaceDN w:val="0"/>
        <w:adjustRightInd w:val="0"/>
        <w:ind w:firstLine="284"/>
        <w:jc w:val="both"/>
        <w:rPr>
          <w:sz w:val="18"/>
          <w:szCs w:val="18"/>
        </w:rPr>
      </w:pPr>
      <w:r>
        <w:rPr>
          <w:sz w:val="18"/>
          <w:szCs w:val="18"/>
        </w:rPr>
        <w:t>6.2.3. Абонент принимает участие в проведении Организацией ВКХ всех проверок, предусмотренных настоящим разделом;</w:t>
      </w:r>
    </w:p>
    <w:p w:rsidR="00381FAE" w:rsidRDefault="00381FAE" w:rsidP="00381FAE">
      <w:pPr>
        <w:autoSpaceDE w:val="0"/>
        <w:autoSpaceDN w:val="0"/>
        <w:adjustRightInd w:val="0"/>
        <w:ind w:firstLine="284"/>
        <w:jc w:val="both"/>
        <w:rPr>
          <w:sz w:val="18"/>
          <w:szCs w:val="18"/>
        </w:rPr>
      </w:pPr>
      <w:r>
        <w:rPr>
          <w:sz w:val="18"/>
          <w:szCs w:val="18"/>
        </w:rPr>
        <w:t xml:space="preserve">6.2.4. Отказ в доступе (не допуск) представителям Организации ВКХ к приборам учета (узлам учета) воды и сточных вод </w:t>
      </w:r>
      <w:r w:rsidRPr="000E68E8">
        <w:rPr>
          <w:sz w:val="18"/>
          <w:szCs w:val="18"/>
          <w:u w:val="single"/>
        </w:rPr>
        <w:t>приравнивается к неисправности прибора учета</w:t>
      </w:r>
      <w:r>
        <w:rPr>
          <w:sz w:val="18"/>
          <w:szCs w:val="18"/>
        </w:rPr>
        <w:t xml:space="preserve">,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 5.4. настоящего договора. Продолжительность периода нарушения определяется в соответствии </w:t>
      </w:r>
      <w:r w:rsidRPr="008D4703">
        <w:rPr>
          <w:color w:val="000000"/>
          <w:sz w:val="18"/>
          <w:szCs w:val="18"/>
        </w:rPr>
        <w:t xml:space="preserve">с </w:t>
      </w:r>
      <w:hyperlink r:id="rId17" w:history="1">
        <w:r w:rsidRPr="008D4703">
          <w:rPr>
            <w:color w:val="000000"/>
            <w:sz w:val="18"/>
            <w:szCs w:val="18"/>
          </w:rPr>
          <w:t>Правилами</w:t>
        </w:r>
      </w:hyperlink>
      <w:r>
        <w:rPr>
          <w:sz w:val="18"/>
          <w:szCs w:val="18"/>
        </w:rPr>
        <w:t xml:space="preserve"> организации коммерческого учета воды и сточных вод;</w:t>
      </w:r>
    </w:p>
    <w:p w:rsidR="00381FAE" w:rsidRPr="00B94576" w:rsidRDefault="00381FAE" w:rsidP="00381FAE">
      <w:pPr>
        <w:autoSpaceDE w:val="0"/>
        <w:autoSpaceDN w:val="0"/>
        <w:adjustRightInd w:val="0"/>
        <w:ind w:firstLine="284"/>
        <w:jc w:val="both"/>
        <w:rPr>
          <w:sz w:val="18"/>
          <w:szCs w:val="18"/>
        </w:rPr>
      </w:pPr>
      <w:r>
        <w:rPr>
          <w:sz w:val="18"/>
          <w:szCs w:val="18"/>
        </w:rPr>
        <w:t xml:space="preserve">6.2.5.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sidRPr="008D4703">
          <w:rPr>
            <w:color w:val="000000"/>
            <w:sz w:val="18"/>
            <w:szCs w:val="18"/>
          </w:rPr>
          <w:t>Правилами</w:t>
        </w:r>
      </w:hyperlink>
      <w:r w:rsidRPr="008D4703">
        <w:rPr>
          <w:color w:val="000000"/>
          <w:sz w:val="18"/>
          <w:szCs w:val="18"/>
        </w:rPr>
        <w:t xml:space="preserve"> </w:t>
      </w:r>
      <w:r>
        <w:rPr>
          <w:sz w:val="18"/>
          <w:szCs w:val="18"/>
        </w:rPr>
        <w:t xml:space="preserve">осуществления контроля </w:t>
      </w:r>
      <w:r>
        <w:rPr>
          <w:sz w:val="18"/>
          <w:szCs w:val="18"/>
        </w:rPr>
        <w:lastRenderedPageBreak/>
        <w:t>состава и свойств сточных вод, утвержденными постановлением Правительства Российской Федерации от 21 июня 2013 г. № 525.</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center"/>
        <w:rPr>
          <w:sz w:val="18"/>
          <w:szCs w:val="18"/>
        </w:rPr>
      </w:pPr>
      <w:r>
        <w:rPr>
          <w:sz w:val="18"/>
          <w:szCs w:val="18"/>
        </w:rPr>
        <w:t>7. ПОРЯДОК КОНТРОЛЯ КАЧЕСТВА ПИТЬЕВОЙ ВОДЫ</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381FAE" w:rsidRDefault="00381FAE" w:rsidP="00381FAE">
      <w:pPr>
        <w:autoSpaceDE w:val="0"/>
        <w:autoSpaceDN w:val="0"/>
        <w:adjustRightInd w:val="0"/>
        <w:ind w:firstLine="284"/>
        <w:jc w:val="both"/>
        <w:rPr>
          <w:sz w:val="18"/>
          <w:szCs w:val="18"/>
        </w:rPr>
      </w:pPr>
      <w:r>
        <w:rPr>
          <w:sz w:val="18"/>
          <w:szCs w:val="18"/>
        </w:rPr>
        <w:t>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381FAE" w:rsidRDefault="00381FAE" w:rsidP="00381FAE">
      <w:pPr>
        <w:autoSpaceDE w:val="0"/>
        <w:autoSpaceDN w:val="0"/>
        <w:adjustRightInd w:val="0"/>
        <w:ind w:firstLine="284"/>
        <w:jc w:val="center"/>
        <w:rPr>
          <w:sz w:val="18"/>
          <w:szCs w:val="18"/>
        </w:rPr>
      </w:pPr>
      <w:r>
        <w:rPr>
          <w:sz w:val="18"/>
          <w:szCs w:val="18"/>
        </w:rPr>
        <w:t xml:space="preserve">8. КОНТРОЛЬ СОСТАВА И СВОЙСТВ СТОЧНЫХ ВОД, </w:t>
      </w:r>
    </w:p>
    <w:p w:rsidR="00381FAE" w:rsidRDefault="00381FAE" w:rsidP="00381FAE">
      <w:pPr>
        <w:autoSpaceDE w:val="0"/>
        <w:autoSpaceDN w:val="0"/>
        <w:adjustRightInd w:val="0"/>
        <w:ind w:firstLine="284"/>
        <w:jc w:val="center"/>
        <w:rPr>
          <w:sz w:val="18"/>
          <w:szCs w:val="18"/>
        </w:rPr>
      </w:pPr>
      <w:r>
        <w:rPr>
          <w:sz w:val="18"/>
          <w:szCs w:val="18"/>
        </w:rPr>
        <w:t>МЕСТА И ПОРЯДОК ОТБОРА ПРОБ СТОЧНЫХ ВОД.</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 xml:space="preserve">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9" w:history="1">
        <w:r w:rsidRPr="00A644BD">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381FAE" w:rsidRDefault="00381FAE" w:rsidP="00381FAE">
      <w:pPr>
        <w:autoSpaceDE w:val="0"/>
        <w:autoSpaceDN w:val="0"/>
        <w:adjustRightInd w:val="0"/>
        <w:ind w:firstLine="284"/>
        <w:jc w:val="both"/>
        <w:rPr>
          <w:sz w:val="18"/>
          <w:szCs w:val="18"/>
        </w:rPr>
      </w:pPr>
      <w:r>
        <w:rPr>
          <w:sz w:val="18"/>
          <w:szCs w:val="18"/>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0" w:history="1">
        <w:r w:rsidRPr="00A1721A">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381FAE" w:rsidRDefault="00381FAE" w:rsidP="00381FAE">
      <w:pPr>
        <w:autoSpaceDE w:val="0"/>
        <w:autoSpaceDN w:val="0"/>
        <w:adjustRightInd w:val="0"/>
        <w:ind w:firstLine="284"/>
        <w:jc w:val="both"/>
        <w:rPr>
          <w:color w:val="000000"/>
          <w:sz w:val="18"/>
          <w:szCs w:val="18"/>
        </w:rPr>
      </w:pPr>
      <w:r>
        <w:rPr>
          <w:sz w:val="18"/>
          <w:szCs w:val="18"/>
        </w:rPr>
        <w:t xml:space="preserve">8.3. Сведения об узлах учета и приборах учета воды, сточных вод и местах отбора проб воды, сточных вод приведены в </w:t>
      </w:r>
      <w:hyperlink r:id="rId21"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4</w:t>
        </w:r>
      </w:hyperlink>
      <w:r w:rsidRPr="00A1721A">
        <w:rPr>
          <w:color w:val="000000"/>
          <w:sz w:val="18"/>
          <w:szCs w:val="18"/>
        </w:rPr>
        <w:t>.</w:t>
      </w:r>
    </w:p>
    <w:p w:rsidR="00381FAE" w:rsidRDefault="00381FAE" w:rsidP="00381FAE">
      <w:pPr>
        <w:autoSpaceDE w:val="0"/>
        <w:autoSpaceDN w:val="0"/>
        <w:adjustRightInd w:val="0"/>
        <w:ind w:firstLine="540"/>
        <w:jc w:val="both"/>
        <w:rPr>
          <w:color w:val="000000"/>
          <w:sz w:val="18"/>
          <w:szCs w:val="18"/>
        </w:rPr>
      </w:pPr>
    </w:p>
    <w:p w:rsidR="00381FAE" w:rsidRDefault="00381FAE" w:rsidP="00381FAE">
      <w:pPr>
        <w:autoSpaceDE w:val="0"/>
        <w:autoSpaceDN w:val="0"/>
        <w:adjustRightInd w:val="0"/>
        <w:ind w:firstLine="540"/>
        <w:jc w:val="center"/>
        <w:rPr>
          <w:color w:val="000000"/>
          <w:sz w:val="18"/>
          <w:szCs w:val="18"/>
        </w:rPr>
      </w:pPr>
      <w:r>
        <w:rPr>
          <w:color w:val="000000"/>
          <w:sz w:val="18"/>
          <w:szCs w:val="18"/>
        </w:rPr>
        <w:t>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w:t>
      </w:r>
    </w:p>
    <w:p w:rsidR="00381FAE" w:rsidRDefault="00381FAE" w:rsidP="00381FAE">
      <w:pPr>
        <w:autoSpaceDE w:val="0"/>
        <w:autoSpaceDN w:val="0"/>
        <w:adjustRightInd w:val="0"/>
        <w:ind w:firstLine="540"/>
        <w:jc w:val="center"/>
        <w:rPr>
          <w:color w:val="000000"/>
          <w:sz w:val="18"/>
          <w:szCs w:val="18"/>
        </w:rPr>
      </w:pPr>
      <w:r>
        <w:rPr>
          <w:color w:val="000000"/>
          <w:sz w:val="18"/>
          <w:szCs w:val="18"/>
        </w:rPr>
        <w:t>СИСТЕМЫ ВОДООТВЕДЕНИЯ</w:t>
      </w:r>
    </w:p>
    <w:p w:rsidR="00381FAE" w:rsidRDefault="00381FAE" w:rsidP="00381FAE">
      <w:pPr>
        <w:autoSpaceDE w:val="0"/>
        <w:autoSpaceDN w:val="0"/>
        <w:adjustRightInd w:val="0"/>
        <w:ind w:firstLine="284"/>
        <w:jc w:val="both"/>
        <w:rPr>
          <w:color w:val="000000"/>
          <w:sz w:val="18"/>
          <w:szCs w:val="18"/>
        </w:rPr>
      </w:pPr>
      <w:r>
        <w:rPr>
          <w:sz w:val="18"/>
          <w:szCs w:val="18"/>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r:id="rId22"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5</w:t>
        </w:r>
      </w:hyperlink>
      <w:r w:rsidRPr="00A1721A">
        <w:rPr>
          <w:color w:val="000000"/>
          <w:sz w:val="18"/>
          <w:szCs w:val="18"/>
        </w:rPr>
        <w:t>.</w:t>
      </w:r>
    </w:p>
    <w:p w:rsidR="00381FAE" w:rsidRDefault="00381FAE" w:rsidP="00381FAE">
      <w:pPr>
        <w:autoSpaceDE w:val="0"/>
        <w:autoSpaceDN w:val="0"/>
        <w:adjustRightInd w:val="0"/>
        <w:ind w:firstLine="284"/>
        <w:jc w:val="both"/>
        <w:rPr>
          <w:color w:val="000000"/>
          <w:sz w:val="18"/>
          <w:szCs w:val="18"/>
        </w:rPr>
      </w:pPr>
      <w:r>
        <w:rPr>
          <w:color w:val="000000"/>
          <w:sz w:val="18"/>
          <w:szCs w:val="18"/>
        </w:rPr>
        <w:t xml:space="preserve">9.2. </w:t>
      </w:r>
      <w:r>
        <w:rPr>
          <w:sz w:val="18"/>
          <w:szCs w:val="18"/>
        </w:rPr>
        <w:t xml:space="preserve">Сведения о нормативах допустимых сбросов и требованиях к составу и свойствам сточных вод, установленных для абонента, приведены в </w:t>
      </w:r>
      <w:hyperlink r:id="rId23"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6</w:t>
        </w:r>
      </w:hyperlink>
      <w:r w:rsidRPr="00A1721A">
        <w:rPr>
          <w:color w:val="000000"/>
          <w:sz w:val="18"/>
          <w:szCs w:val="18"/>
        </w:rPr>
        <w:t>.</w:t>
      </w:r>
    </w:p>
    <w:p w:rsidR="00381FAE" w:rsidRDefault="00381FAE" w:rsidP="00381FAE">
      <w:pPr>
        <w:autoSpaceDE w:val="0"/>
        <w:autoSpaceDN w:val="0"/>
        <w:adjustRightInd w:val="0"/>
        <w:ind w:firstLine="284"/>
        <w:jc w:val="both"/>
        <w:rPr>
          <w:sz w:val="18"/>
          <w:szCs w:val="18"/>
        </w:rPr>
      </w:pPr>
      <w:r>
        <w:rPr>
          <w:color w:val="000000"/>
          <w:sz w:val="18"/>
          <w:szCs w:val="18"/>
        </w:rPr>
        <w:t xml:space="preserve">9.3. </w:t>
      </w:r>
      <w:r>
        <w:rPr>
          <w:sz w:val="18"/>
          <w:szCs w:val="18"/>
        </w:rPr>
        <w:t>Контроль за соблюдением Абонентом установленных ему нормативов водоотведения осуществляет Организация ВКХ или по ее поручению транзитная организация, осуществляющая транспортировку сточных вод абонента.</w:t>
      </w:r>
    </w:p>
    <w:p w:rsidR="00381FAE" w:rsidRDefault="00381FAE" w:rsidP="00381FAE">
      <w:pPr>
        <w:autoSpaceDE w:val="0"/>
        <w:autoSpaceDN w:val="0"/>
        <w:adjustRightInd w:val="0"/>
        <w:ind w:firstLine="284"/>
        <w:jc w:val="both"/>
        <w:rPr>
          <w:sz w:val="18"/>
          <w:szCs w:val="18"/>
        </w:rPr>
      </w:pPr>
      <w:r>
        <w:rPr>
          <w:sz w:val="18"/>
          <w:szCs w:val="18"/>
        </w:rPr>
        <w:t>В ходе осуществления контроля за соблюдением Абонентом установленных ему нормативов водоотведения Организация ВКХ ежемесячно определяет размер объема отведенных (принятых) сточных вод абонента сверх установленного ему норматива водоотведения.</w:t>
      </w:r>
    </w:p>
    <w:p w:rsidR="00381FAE" w:rsidRDefault="00381FAE" w:rsidP="00381FAE">
      <w:pPr>
        <w:autoSpaceDE w:val="0"/>
        <w:autoSpaceDN w:val="0"/>
        <w:adjustRightInd w:val="0"/>
        <w:ind w:firstLine="284"/>
        <w:jc w:val="both"/>
        <w:rPr>
          <w:sz w:val="18"/>
          <w:szCs w:val="18"/>
        </w:rPr>
      </w:pPr>
      <w:r>
        <w:rPr>
          <w:sz w:val="18"/>
          <w:szCs w:val="18"/>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381FAE" w:rsidRDefault="00381FAE" w:rsidP="00381FAE">
      <w:pPr>
        <w:autoSpaceDE w:val="0"/>
        <w:autoSpaceDN w:val="0"/>
        <w:adjustRightInd w:val="0"/>
        <w:ind w:firstLine="284"/>
        <w:jc w:val="both"/>
        <w:rPr>
          <w:sz w:val="18"/>
          <w:szCs w:val="18"/>
        </w:rPr>
      </w:pPr>
      <w:r>
        <w:rPr>
          <w:sz w:val="18"/>
          <w:szCs w:val="18"/>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w:t>
      </w:r>
      <w:r w:rsidRPr="00A1721A">
        <w:rPr>
          <w:color w:val="000000"/>
          <w:sz w:val="18"/>
          <w:szCs w:val="18"/>
        </w:rPr>
        <w:t xml:space="preserve"> </w:t>
      </w:r>
      <w:hyperlink r:id="rId24" w:history="1">
        <w:r w:rsidRPr="00A1721A">
          <w:rPr>
            <w:color w:val="000000"/>
            <w:sz w:val="18"/>
            <w:szCs w:val="18"/>
          </w:rPr>
          <w:t>Основами</w:t>
        </w:r>
      </w:hyperlink>
      <w:r>
        <w:rPr>
          <w:sz w:val="18"/>
          <w:szCs w:val="18"/>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center"/>
        <w:rPr>
          <w:sz w:val="18"/>
          <w:szCs w:val="18"/>
        </w:rPr>
      </w:pPr>
      <w:r w:rsidRPr="000E68E8">
        <w:rPr>
          <w:sz w:val="18"/>
          <w:szCs w:val="18"/>
        </w:rPr>
        <w:t>10. ПОРЯДОК ДЕКЛАРИРОВАНИЯ СОСТАВА И СВОЙСТВ</w:t>
      </w:r>
      <w:r>
        <w:rPr>
          <w:sz w:val="18"/>
          <w:szCs w:val="18"/>
        </w:rPr>
        <w:t xml:space="preserve"> </w:t>
      </w:r>
      <w:r w:rsidRPr="000E68E8">
        <w:rPr>
          <w:sz w:val="18"/>
          <w:szCs w:val="18"/>
        </w:rPr>
        <w:t>СТОЧНЫХ ВОД.</w:t>
      </w:r>
    </w:p>
    <w:p w:rsidR="00381FAE" w:rsidRPr="008042F9" w:rsidRDefault="00381FAE" w:rsidP="00381FAE">
      <w:pPr>
        <w:autoSpaceDE w:val="0"/>
        <w:autoSpaceDN w:val="0"/>
        <w:adjustRightInd w:val="0"/>
        <w:ind w:firstLine="284"/>
        <w:jc w:val="center"/>
        <w:rPr>
          <w:sz w:val="18"/>
          <w:szCs w:val="18"/>
        </w:rPr>
      </w:pPr>
    </w:p>
    <w:p w:rsidR="00381FAE" w:rsidRPr="008042F9" w:rsidRDefault="00381FAE" w:rsidP="00381FAE">
      <w:pPr>
        <w:autoSpaceDE w:val="0"/>
        <w:autoSpaceDN w:val="0"/>
        <w:adjustRightInd w:val="0"/>
        <w:ind w:firstLine="284"/>
        <w:jc w:val="both"/>
        <w:rPr>
          <w:sz w:val="18"/>
          <w:szCs w:val="18"/>
        </w:rPr>
      </w:pPr>
      <w:r w:rsidRPr="000E68E8">
        <w:rPr>
          <w:sz w:val="18"/>
          <w:szCs w:val="18"/>
        </w:rPr>
        <w:t>10.1. В целях обеспечения контроля состава и свойств сточных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381FAE" w:rsidRPr="008042F9" w:rsidRDefault="00381FAE" w:rsidP="00381FAE">
      <w:pPr>
        <w:autoSpaceDE w:val="0"/>
        <w:autoSpaceDN w:val="0"/>
        <w:adjustRightInd w:val="0"/>
        <w:ind w:firstLine="284"/>
        <w:jc w:val="both"/>
        <w:rPr>
          <w:sz w:val="18"/>
          <w:szCs w:val="18"/>
        </w:rPr>
      </w:pPr>
      <w:r w:rsidRPr="000E68E8">
        <w:rPr>
          <w:sz w:val="18"/>
          <w:szCs w:val="18"/>
        </w:rPr>
        <w:t>10.2. Декларация разрабатывается Абонентом и представляется в Организацию ВКХ не позднее 6 месяцев со дня заключении Абонентом с Организацией ВКХ настоящего договора. Декларация на очередной год подается абонентом до 1 июля предшествующего года.</w:t>
      </w:r>
    </w:p>
    <w:p w:rsidR="00381FAE" w:rsidRPr="008042F9" w:rsidRDefault="00381FAE" w:rsidP="00381FAE">
      <w:pPr>
        <w:autoSpaceDE w:val="0"/>
        <w:autoSpaceDN w:val="0"/>
        <w:adjustRightInd w:val="0"/>
        <w:ind w:firstLine="284"/>
        <w:jc w:val="both"/>
        <w:rPr>
          <w:sz w:val="18"/>
          <w:szCs w:val="18"/>
        </w:rPr>
      </w:pPr>
      <w:r w:rsidRPr="000E68E8">
        <w:rPr>
          <w:sz w:val="18"/>
          <w:szCs w:val="18"/>
        </w:rPr>
        <w:t xml:space="preserve">10.3.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w:t>
      </w:r>
      <w:r w:rsidRPr="000E68E8">
        <w:rPr>
          <w:sz w:val="18"/>
          <w:szCs w:val="18"/>
        </w:rPr>
        <w:lastRenderedPageBreak/>
        <w:t xml:space="preserve">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за счет средств абонента.</w:t>
      </w:r>
    </w:p>
    <w:p w:rsidR="00381FAE" w:rsidRPr="008042F9" w:rsidRDefault="00381FAE" w:rsidP="00381FAE">
      <w:pPr>
        <w:autoSpaceDE w:val="0"/>
        <w:autoSpaceDN w:val="0"/>
        <w:adjustRightInd w:val="0"/>
        <w:ind w:firstLine="284"/>
        <w:jc w:val="both"/>
        <w:rPr>
          <w:sz w:val="18"/>
          <w:szCs w:val="18"/>
        </w:rPr>
      </w:pPr>
      <w:r w:rsidRPr="000E68E8">
        <w:rPr>
          <w:sz w:val="18"/>
          <w:szCs w:val="18"/>
        </w:rPr>
        <w:t>10.4.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381FAE" w:rsidRPr="008042F9" w:rsidRDefault="00381FAE" w:rsidP="00381FAE">
      <w:pPr>
        <w:autoSpaceDE w:val="0"/>
        <w:autoSpaceDN w:val="0"/>
        <w:adjustRightInd w:val="0"/>
        <w:ind w:firstLine="284"/>
        <w:jc w:val="both"/>
        <w:rPr>
          <w:sz w:val="18"/>
          <w:szCs w:val="18"/>
        </w:rPr>
      </w:pPr>
      <w:r w:rsidRPr="000E68E8">
        <w:rPr>
          <w:sz w:val="18"/>
          <w:szCs w:val="18"/>
        </w:rPr>
        <w:t xml:space="preserve">10.4.1. учитываются результаты, полученные в ходе осуществления контроля состава и свойств сточных вод, проводимого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в порядке, утвержденном Правительством Российской Федерации;</w:t>
      </w:r>
    </w:p>
    <w:p w:rsidR="00381FAE" w:rsidRPr="008042F9" w:rsidRDefault="00381FAE" w:rsidP="00381FAE">
      <w:pPr>
        <w:autoSpaceDE w:val="0"/>
        <w:autoSpaceDN w:val="0"/>
        <w:adjustRightInd w:val="0"/>
        <w:ind w:firstLine="284"/>
        <w:jc w:val="both"/>
        <w:rPr>
          <w:sz w:val="18"/>
          <w:szCs w:val="18"/>
        </w:rPr>
      </w:pPr>
      <w:r w:rsidRPr="000E68E8">
        <w:rPr>
          <w:sz w:val="18"/>
          <w:szCs w:val="18"/>
        </w:rPr>
        <w:t>10.4.2. исключаются значения любого залпового или запрещенного сброса загрязняющих веществ;</w:t>
      </w:r>
    </w:p>
    <w:p w:rsidR="00381FAE" w:rsidRPr="008042F9" w:rsidRDefault="00381FAE" w:rsidP="00381FAE">
      <w:pPr>
        <w:autoSpaceDE w:val="0"/>
        <w:autoSpaceDN w:val="0"/>
        <w:adjustRightInd w:val="0"/>
        <w:ind w:firstLine="284"/>
        <w:jc w:val="both"/>
        <w:rPr>
          <w:sz w:val="18"/>
          <w:szCs w:val="18"/>
        </w:rPr>
      </w:pPr>
      <w:r w:rsidRPr="000E68E8">
        <w:rPr>
          <w:sz w:val="18"/>
          <w:szCs w:val="18"/>
        </w:rPr>
        <w:t>10.4.3.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381FAE" w:rsidRPr="008042F9" w:rsidRDefault="00381FAE" w:rsidP="00381FAE">
      <w:pPr>
        <w:autoSpaceDE w:val="0"/>
        <w:autoSpaceDN w:val="0"/>
        <w:adjustRightInd w:val="0"/>
        <w:ind w:firstLine="284"/>
        <w:jc w:val="both"/>
        <w:rPr>
          <w:sz w:val="18"/>
          <w:szCs w:val="18"/>
        </w:rPr>
      </w:pPr>
      <w:r w:rsidRPr="000E68E8">
        <w:rPr>
          <w:sz w:val="18"/>
          <w:szCs w:val="18"/>
        </w:rPr>
        <w:t>10.5.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381FAE" w:rsidRPr="008042F9" w:rsidRDefault="00381FAE" w:rsidP="00381FAE">
      <w:pPr>
        <w:autoSpaceDE w:val="0"/>
        <w:autoSpaceDN w:val="0"/>
        <w:adjustRightInd w:val="0"/>
        <w:ind w:firstLine="284"/>
        <w:jc w:val="both"/>
        <w:rPr>
          <w:sz w:val="18"/>
          <w:szCs w:val="18"/>
        </w:rPr>
      </w:pPr>
      <w:r w:rsidRPr="000E68E8">
        <w:rPr>
          <w:sz w:val="18"/>
          <w:szCs w:val="18"/>
        </w:rPr>
        <w:t>10.6. Декларация утрачивает силу в следующих случаях:</w:t>
      </w:r>
    </w:p>
    <w:p w:rsidR="00381FAE" w:rsidRPr="008042F9" w:rsidRDefault="00381FAE" w:rsidP="00381FAE">
      <w:pPr>
        <w:autoSpaceDE w:val="0"/>
        <w:autoSpaceDN w:val="0"/>
        <w:adjustRightInd w:val="0"/>
        <w:ind w:firstLine="284"/>
        <w:jc w:val="both"/>
        <w:rPr>
          <w:sz w:val="18"/>
          <w:szCs w:val="18"/>
        </w:rPr>
      </w:pPr>
      <w:r w:rsidRPr="000E68E8">
        <w:rPr>
          <w:sz w:val="18"/>
          <w:szCs w:val="18"/>
        </w:rPr>
        <w:t xml:space="preserve">10.6.1. изменение состава и свойств сточных вод абонента при вводе в эксплуатацию </w:t>
      </w:r>
      <w:proofErr w:type="spellStart"/>
      <w:r w:rsidRPr="000E68E8">
        <w:rPr>
          <w:sz w:val="18"/>
          <w:szCs w:val="18"/>
        </w:rPr>
        <w:t>водоохранных</w:t>
      </w:r>
      <w:proofErr w:type="spellEnd"/>
      <w:r w:rsidRPr="000E68E8">
        <w:rPr>
          <w:sz w:val="18"/>
          <w:szCs w:val="18"/>
        </w:rPr>
        <w:t xml:space="preserve">, </w:t>
      </w:r>
      <w:proofErr w:type="spellStart"/>
      <w:r w:rsidRPr="000E68E8">
        <w:rPr>
          <w:sz w:val="18"/>
          <w:szCs w:val="18"/>
        </w:rPr>
        <w:t>водосберегающих</w:t>
      </w:r>
      <w:proofErr w:type="spellEnd"/>
      <w:r w:rsidRPr="000E68E8">
        <w:rPr>
          <w:sz w:val="18"/>
          <w:szCs w:val="18"/>
        </w:rPr>
        <w:t xml:space="preserve"> или бессточных технологий, новых объектов или реконструируемых объектов, а также перепрофилирования производства;</w:t>
      </w:r>
    </w:p>
    <w:p w:rsidR="00381FAE" w:rsidRPr="008042F9" w:rsidRDefault="00381FAE" w:rsidP="00381FAE">
      <w:pPr>
        <w:autoSpaceDE w:val="0"/>
        <w:autoSpaceDN w:val="0"/>
        <w:adjustRightInd w:val="0"/>
        <w:ind w:firstLine="284"/>
        <w:jc w:val="both"/>
        <w:rPr>
          <w:sz w:val="18"/>
          <w:szCs w:val="18"/>
        </w:rPr>
      </w:pPr>
      <w:r w:rsidRPr="000E68E8">
        <w:rPr>
          <w:sz w:val="18"/>
          <w:szCs w:val="18"/>
        </w:rPr>
        <w:t xml:space="preserve">10.6.2. выявление сверхнормативного сброса загрязняющих веществ, не отраженных Абонентом в декларации, Организацией ВКХ в ходе осуществления контроля состава и свойств сточных вод, проводимого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в порядке, утвержденном Правительством Российской Федерации, и в порядке, установленном настоящим договором;</w:t>
      </w:r>
    </w:p>
    <w:p w:rsidR="00381FAE" w:rsidRPr="008042F9" w:rsidRDefault="00381FAE" w:rsidP="00381FAE">
      <w:pPr>
        <w:autoSpaceDE w:val="0"/>
        <w:autoSpaceDN w:val="0"/>
        <w:adjustRightInd w:val="0"/>
        <w:ind w:firstLine="284"/>
        <w:jc w:val="both"/>
        <w:rPr>
          <w:sz w:val="18"/>
          <w:szCs w:val="18"/>
        </w:rPr>
      </w:pPr>
      <w:r w:rsidRPr="000E68E8">
        <w:rPr>
          <w:sz w:val="18"/>
          <w:szCs w:val="18"/>
        </w:rPr>
        <w:t>10.6.3. установление Абоненту новых нормативов допустимого сброса.</w:t>
      </w:r>
    </w:p>
    <w:p w:rsidR="00381FAE" w:rsidRPr="008042F9" w:rsidRDefault="00381FAE" w:rsidP="00381FAE">
      <w:pPr>
        <w:autoSpaceDE w:val="0"/>
        <w:autoSpaceDN w:val="0"/>
        <w:adjustRightInd w:val="0"/>
        <w:ind w:firstLine="284"/>
        <w:jc w:val="both"/>
        <w:rPr>
          <w:sz w:val="18"/>
          <w:szCs w:val="18"/>
        </w:rPr>
      </w:pPr>
      <w:r w:rsidRPr="000E68E8">
        <w:rPr>
          <w:sz w:val="18"/>
          <w:szCs w:val="18"/>
        </w:rPr>
        <w:t>10.7. В течение 2 месяцев со дня наступления хотя бы одного из событий, указанных в пункте 10.6. настоящего договора и повлекших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381FAE" w:rsidRDefault="00381FAE" w:rsidP="00381FAE">
      <w:pPr>
        <w:autoSpaceDE w:val="0"/>
        <w:autoSpaceDN w:val="0"/>
        <w:adjustRightInd w:val="0"/>
        <w:ind w:firstLine="284"/>
        <w:jc w:val="both"/>
        <w:rPr>
          <w:sz w:val="18"/>
          <w:szCs w:val="18"/>
        </w:rPr>
      </w:pPr>
      <w:r w:rsidRPr="000E68E8">
        <w:rPr>
          <w:sz w:val="18"/>
          <w:szCs w:val="18"/>
        </w:rPr>
        <w:t>10.8.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позволяющим подтвердить получение такого уведомления адресатом.</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center"/>
        <w:rPr>
          <w:sz w:val="18"/>
          <w:szCs w:val="18"/>
        </w:rPr>
      </w:pPr>
      <w:r>
        <w:rPr>
          <w:sz w:val="18"/>
          <w:szCs w:val="18"/>
        </w:rPr>
        <w:t>11. УСЛОВИЯ ВРЕМЕННОГО ПРЕКРАЩЕНИЯ ИЛИ ОГРАНИЧЕНИЯ</w:t>
      </w:r>
    </w:p>
    <w:p w:rsidR="00381FAE" w:rsidRDefault="00381FAE" w:rsidP="00381FAE">
      <w:pPr>
        <w:autoSpaceDE w:val="0"/>
        <w:autoSpaceDN w:val="0"/>
        <w:adjustRightInd w:val="0"/>
        <w:ind w:firstLine="284"/>
        <w:jc w:val="center"/>
        <w:rPr>
          <w:sz w:val="18"/>
          <w:szCs w:val="18"/>
        </w:rPr>
      </w:pPr>
      <w:r>
        <w:rPr>
          <w:sz w:val="18"/>
          <w:szCs w:val="18"/>
        </w:rPr>
        <w:t>ХОЛОДНОГО ВОДОСНАБЖЕНИЯ И ПРИЕМА СТОЧНЫХ ВОД.</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 xml:space="preserve">11.1.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1772B8">
          <w:rPr>
            <w:color w:val="000000"/>
            <w:sz w:val="18"/>
            <w:szCs w:val="18"/>
          </w:rPr>
          <w:t>законом</w:t>
        </w:r>
      </w:hyperlink>
      <w:r>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1772B8">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11.2. Организация ВКХ вправе временно прекратить или ограничить водоснабжение и (или) водоотведение, а также транспортировку воды и (или) сточных вод без предварительного уведомления Абонента в следующих случаях:</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а) из-за возникновения аварии и (или) устранения последствий аварии на централизованных системах водоснабжения и (или) водоотведения;</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 xml:space="preserve">б) из-за существенного ухудшения качества воды, в том числе в источниках питьевого водоснабжения. </w:t>
      </w:r>
      <w:hyperlink r:id="rId27" w:history="1">
        <w:r w:rsidRPr="00263B16">
          <w:rPr>
            <w:rFonts w:eastAsia="Calibri"/>
            <w:sz w:val="18"/>
            <w:szCs w:val="18"/>
          </w:rPr>
          <w:t>Критерии</w:t>
        </w:r>
      </w:hyperlink>
      <w:r w:rsidRPr="00263B16">
        <w:rPr>
          <w:rFonts w:eastAsia="Calibri"/>
          <w:sz w:val="18"/>
          <w:szCs w:val="18"/>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в) при необходимости увеличения подачи воды к местам возникновения пожаров;</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г)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381FAE" w:rsidRPr="00263B16" w:rsidRDefault="00381FAE" w:rsidP="00381FAE">
      <w:pPr>
        <w:autoSpaceDE w:val="0"/>
        <w:autoSpaceDN w:val="0"/>
        <w:adjustRightInd w:val="0"/>
        <w:ind w:firstLine="284"/>
        <w:jc w:val="both"/>
        <w:rPr>
          <w:rFonts w:eastAsia="Calibri"/>
          <w:sz w:val="18"/>
          <w:szCs w:val="18"/>
        </w:rPr>
      </w:pPr>
      <w:r w:rsidRPr="00263B16">
        <w:rPr>
          <w:rFonts w:eastAsia="Calibri"/>
          <w:sz w:val="18"/>
          <w:szCs w:val="18"/>
        </w:rPr>
        <w:t>д) из-за воспрепятствования Абонентом допуску (</w:t>
      </w:r>
      <w:proofErr w:type="spellStart"/>
      <w:r w:rsidRPr="00263B16">
        <w:rPr>
          <w:rFonts w:eastAsia="Calibri"/>
          <w:sz w:val="18"/>
          <w:szCs w:val="18"/>
        </w:rPr>
        <w:t>недопуск</w:t>
      </w:r>
      <w:proofErr w:type="spellEnd"/>
      <w:r w:rsidRPr="00263B16">
        <w:rPr>
          <w:rFonts w:eastAsia="Calibri"/>
          <w:sz w:val="18"/>
          <w:szCs w:val="18"/>
        </w:rPr>
        <w:t>) представителей Организации ВКХ или по ее указанию представителей иной организации к контрольным канализационным колодцам для отбора проб сточных вод.</w:t>
      </w:r>
    </w:p>
    <w:p w:rsidR="00381FAE" w:rsidRDefault="00381FAE" w:rsidP="00381FAE">
      <w:pPr>
        <w:autoSpaceDE w:val="0"/>
        <w:autoSpaceDN w:val="0"/>
        <w:adjustRightInd w:val="0"/>
        <w:ind w:firstLine="284"/>
        <w:jc w:val="both"/>
        <w:rPr>
          <w:sz w:val="18"/>
          <w:szCs w:val="18"/>
        </w:rPr>
      </w:pPr>
      <w:r w:rsidRPr="000B1EB1">
        <w:rPr>
          <w:sz w:val="18"/>
          <w:szCs w:val="18"/>
        </w:rPr>
        <w:t>11.3</w:t>
      </w:r>
      <w:r>
        <w:rPr>
          <w:sz w:val="18"/>
          <w:szCs w:val="18"/>
        </w:rPr>
        <w:t xml:space="preserve">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381FAE" w:rsidRDefault="00381FAE" w:rsidP="00381FAE">
      <w:pPr>
        <w:autoSpaceDE w:val="0"/>
        <w:autoSpaceDN w:val="0"/>
        <w:adjustRightInd w:val="0"/>
        <w:ind w:firstLine="284"/>
        <w:jc w:val="both"/>
        <w:rPr>
          <w:sz w:val="18"/>
          <w:szCs w:val="18"/>
        </w:rPr>
      </w:pPr>
      <w:r>
        <w:rPr>
          <w:sz w:val="18"/>
          <w:szCs w:val="18"/>
        </w:rPr>
        <w:t>а) Абонента;</w:t>
      </w:r>
    </w:p>
    <w:p w:rsidR="00381FAE" w:rsidRDefault="00381FAE" w:rsidP="00381FAE">
      <w:pPr>
        <w:autoSpaceDE w:val="0"/>
        <w:autoSpaceDN w:val="0"/>
        <w:adjustRightInd w:val="0"/>
        <w:ind w:firstLine="284"/>
        <w:jc w:val="both"/>
        <w:rPr>
          <w:sz w:val="18"/>
          <w:szCs w:val="18"/>
        </w:rPr>
      </w:pPr>
      <w:r>
        <w:rPr>
          <w:sz w:val="18"/>
          <w:szCs w:val="18"/>
        </w:rPr>
        <w:t>б) Администрацию города Тобольска;</w:t>
      </w:r>
    </w:p>
    <w:p w:rsidR="00381FAE" w:rsidRDefault="00381FAE" w:rsidP="00381FAE">
      <w:pPr>
        <w:autoSpaceDE w:val="0"/>
        <w:autoSpaceDN w:val="0"/>
        <w:adjustRightInd w:val="0"/>
        <w:ind w:firstLine="284"/>
        <w:jc w:val="both"/>
        <w:rPr>
          <w:sz w:val="18"/>
          <w:szCs w:val="18"/>
        </w:rPr>
      </w:pPr>
      <w:r>
        <w:rPr>
          <w:sz w:val="18"/>
          <w:szCs w:val="18"/>
        </w:rPr>
        <w:t xml:space="preserve">в) </w:t>
      </w:r>
      <w:r w:rsidRPr="00722BA3">
        <w:rPr>
          <w:sz w:val="18"/>
          <w:szCs w:val="18"/>
        </w:rPr>
        <w:t xml:space="preserve">Территориальный отдел Управления </w:t>
      </w:r>
      <w:proofErr w:type="spellStart"/>
      <w:r w:rsidRPr="00722BA3">
        <w:rPr>
          <w:sz w:val="18"/>
          <w:szCs w:val="18"/>
        </w:rPr>
        <w:t>Роспотребнадзора</w:t>
      </w:r>
      <w:proofErr w:type="spellEnd"/>
      <w:r w:rsidRPr="00722BA3">
        <w:rPr>
          <w:sz w:val="18"/>
          <w:szCs w:val="18"/>
        </w:rPr>
        <w:t xml:space="preserve"> по Тюменской области в г. Тобольске, Тобольском, </w:t>
      </w:r>
      <w:proofErr w:type="spellStart"/>
      <w:r w:rsidRPr="00722BA3">
        <w:rPr>
          <w:sz w:val="18"/>
          <w:szCs w:val="18"/>
        </w:rPr>
        <w:t>Вагайском</w:t>
      </w:r>
      <w:proofErr w:type="spellEnd"/>
      <w:r w:rsidRPr="00722BA3">
        <w:rPr>
          <w:sz w:val="18"/>
          <w:szCs w:val="18"/>
        </w:rPr>
        <w:t xml:space="preserve">, </w:t>
      </w:r>
      <w:proofErr w:type="spellStart"/>
      <w:r w:rsidRPr="00722BA3">
        <w:rPr>
          <w:sz w:val="18"/>
          <w:szCs w:val="18"/>
        </w:rPr>
        <w:t>Уватском</w:t>
      </w:r>
      <w:proofErr w:type="spellEnd"/>
      <w:r w:rsidRPr="00722BA3">
        <w:rPr>
          <w:sz w:val="18"/>
          <w:szCs w:val="18"/>
        </w:rPr>
        <w:t xml:space="preserve"> районах</w:t>
      </w:r>
      <w:r>
        <w:rPr>
          <w:sz w:val="18"/>
          <w:szCs w:val="18"/>
        </w:rPr>
        <w:t>;</w:t>
      </w:r>
    </w:p>
    <w:p w:rsidR="00381FAE" w:rsidRPr="008042F9" w:rsidRDefault="00381FAE" w:rsidP="00381FAE">
      <w:pPr>
        <w:autoSpaceDE w:val="0"/>
        <w:autoSpaceDN w:val="0"/>
        <w:adjustRightInd w:val="0"/>
        <w:ind w:firstLine="284"/>
        <w:jc w:val="both"/>
        <w:rPr>
          <w:sz w:val="18"/>
          <w:szCs w:val="18"/>
        </w:rPr>
      </w:pPr>
      <w:r>
        <w:rPr>
          <w:sz w:val="18"/>
          <w:szCs w:val="18"/>
        </w:rPr>
        <w:t>г)</w:t>
      </w:r>
      <w:r w:rsidRPr="008042F9">
        <w:rPr>
          <w:sz w:val="18"/>
          <w:szCs w:val="18"/>
        </w:rPr>
        <w:t xml:space="preserve"> территориальный орган федерального органа исполнительной власти, уполномоченного на решение задач в области пожарной безопасности</w:t>
      </w:r>
    </w:p>
    <w:p w:rsidR="00381FAE" w:rsidRDefault="00381FAE" w:rsidP="00381FAE">
      <w:pPr>
        <w:autoSpaceDE w:val="0"/>
        <w:autoSpaceDN w:val="0"/>
        <w:adjustRightInd w:val="0"/>
        <w:ind w:firstLine="284"/>
        <w:jc w:val="both"/>
        <w:rPr>
          <w:sz w:val="18"/>
          <w:szCs w:val="18"/>
        </w:rPr>
      </w:pPr>
      <w:r>
        <w:rPr>
          <w:sz w:val="18"/>
          <w:szCs w:val="18"/>
        </w:rPr>
        <w:t xml:space="preserve">11.3.1.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позволяющими подтвердить получение такого уведомления адресатом.</w:t>
      </w:r>
    </w:p>
    <w:p w:rsidR="00381FAE" w:rsidRPr="00D76500" w:rsidRDefault="00381FAE" w:rsidP="00381FAE">
      <w:pPr>
        <w:autoSpaceDE w:val="0"/>
        <w:autoSpaceDN w:val="0"/>
        <w:adjustRightInd w:val="0"/>
        <w:ind w:firstLine="284"/>
        <w:jc w:val="both"/>
        <w:rPr>
          <w:sz w:val="18"/>
          <w:szCs w:val="18"/>
        </w:rPr>
      </w:pPr>
      <w:r w:rsidRPr="00D76500">
        <w:rPr>
          <w:sz w:val="18"/>
          <w:szCs w:val="18"/>
        </w:rPr>
        <w:t>11.4. Организация ВКХ ограничивает или приостанавливает предоставление коммунальной услуги, предварительно уведомив об этом Абонента за 7 дней, в случае:</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б) самовольного подключения объекта капитального строительства к централизованным системам холодного водоснабжения и (или) водоотведения;</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lastRenderedPageBreak/>
        <w:t xml:space="preserve">в) превышения абонентом в три раза и более нормативов допустимых сбросов загрязняющих веществ, иных веществ и микроорганизмов </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 xml:space="preserve">г) отсутствия у абонента локальных очистных сооружений или плана снижения сбросов в случаях, предусмотренных </w:t>
      </w:r>
      <w:hyperlink r:id="rId28" w:history="1">
        <w:r w:rsidRPr="00263B16">
          <w:rPr>
            <w:rFonts w:eastAsia="Calibri"/>
            <w:sz w:val="18"/>
            <w:szCs w:val="18"/>
          </w:rPr>
          <w:t>частью 1 статьи 27</w:t>
        </w:r>
      </w:hyperlink>
      <w:r w:rsidRPr="00263B16">
        <w:rPr>
          <w:rFonts w:eastAsia="Calibri"/>
          <w:sz w:val="18"/>
          <w:szCs w:val="18"/>
        </w:rPr>
        <w:t xml:space="preserve"> настоящего Федерального закона, либо неисполнения абонентом плана снижения сбросов;</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д)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е) проведения работ по подключению (технологическому присоединению) объектов капитального строительства заявителей;</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ж) проведения планово-предупредительного ремонта;</w:t>
      </w:r>
    </w:p>
    <w:p w:rsidR="00381FAE" w:rsidRPr="00263B16" w:rsidRDefault="00381FAE" w:rsidP="00381FAE">
      <w:pPr>
        <w:autoSpaceDE w:val="0"/>
        <w:autoSpaceDN w:val="0"/>
        <w:adjustRightInd w:val="0"/>
        <w:ind w:firstLine="540"/>
        <w:jc w:val="both"/>
        <w:rPr>
          <w:rFonts w:eastAsia="Calibri"/>
          <w:sz w:val="18"/>
          <w:szCs w:val="18"/>
        </w:rPr>
      </w:pPr>
      <w:r w:rsidRPr="00263B16">
        <w:rPr>
          <w:rFonts w:eastAsia="Calibri"/>
          <w:sz w:val="18"/>
          <w:szCs w:val="18"/>
        </w:rPr>
        <w:t xml:space="preserve">з) наличия у Абонента задолженности по оплате по договору водоснабжения </w:t>
      </w:r>
      <w:proofErr w:type="gramStart"/>
      <w:r w:rsidRPr="00263B16">
        <w:rPr>
          <w:rFonts w:eastAsia="Calibri"/>
          <w:sz w:val="18"/>
          <w:szCs w:val="18"/>
        </w:rPr>
        <w:t>и  водоотведения</w:t>
      </w:r>
      <w:proofErr w:type="gramEnd"/>
      <w:r w:rsidRPr="00263B16">
        <w:rPr>
          <w:rFonts w:eastAsia="Calibri"/>
          <w:sz w:val="18"/>
          <w:szCs w:val="18"/>
        </w:rPr>
        <w:t xml:space="preserve"> за два расчетных периода, установленных этим договором, и более;</w:t>
      </w:r>
    </w:p>
    <w:p w:rsidR="00381FAE" w:rsidRPr="00D76500" w:rsidRDefault="00381FAE" w:rsidP="00381FAE">
      <w:pPr>
        <w:autoSpaceDE w:val="0"/>
        <w:autoSpaceDN w:val="0"/>
        <w:adjustRightInd w:val="0"/>
        <w:ind w:firstLine="540"/>
        <w:jc w:val="both"/>
        <w:rPr>
          <w:sz w:val="18"/>
          <w:szCs w:val="18"/>
        </w:rPr>
      </w:pPr>
      <w:r w:rsidRPr="00263B16">
        <w:rPr>
          <w:rFonts w:eastAsia="Calibri"/>
          <w:sz w:val="18"/>
          <w:szCs w:val="18"/>
        </w:rPr>
        <w:t>и) воспрепятствования Абонентом допуску (</w:t>
      </w:r>
      <w:proofErr w:type="spellStart"/>
      <w:r w:rsidRPr="00263B16">
        <w:rPr>
          <w:rFonts w:eastAsia="Calibri"/>
          <w:sz w:val="18"/>
          <w:szCs w:val="18"/>
        </w:rPr>
        <w:t>недопуск</w:t>
      </w:r>
      <w:proofErr w:type="spellEnd"/>
      <w:r w:rsidRPr="00263B16">
        <w:rPr>
          <w:rFonts w:eastAsia="Calibri"/>
          <w:sz w:val="18"/>
          <w:szCs w:val="18"/>
        </w:rPr>
        <w:t>) представителей организации, осуществляющей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381FAE" w:rsidRDefault="00381FAE" w:rsidP="00381FAE">
      <w:pPr>
        <w:pStyle w:val="a5"/>
        <w:tabs>
          <w:tab w:val="left" w:pos="709"/>
        </w:tabs>
        <w:autoSpaceDE w:val="0"/>
        <w:autoSpaceDN w:val="0"/>
        <w:adjustRightInd w:val="0"/>
        <w:ind w:left="0" w:firstLine="284"/>
        <w:jc w:val="both"/>
        <w:rPr>
          <w:sz w:val="18"/>
          <w:szCs w:val="18"/>
        </w:rPr>
      </w:pPr>
      <w:r>
        <w:rPr>
          <w:rFonts w:eastAsia="Calibri"/>
          <w:sz w:val="18"/>
          <w:szCs w:val="18"/>
        </w:rPr>
        <w:t>11.5. Предварительное</w:t>
      </w:r>
      <w:r w:rsidRPr="00B97AF4">
        <w:rPr>
          <w:sz w:val="18"/>
          <w:szCs w:val="18"/>
        </w:rPr>
        <w:t xml:space="preserve"> </w:t>
      </w:r>
      <w:r w:rsidRPr="00D96EC0">
        <w:rPr>
          <w:sz w:val="18"/>
          <w:szCs w:val="18"/>
        </w:rPr>
        <w:t xml:space="preserve">уведомление Организации </w:t>
      </w:r>
      <w:r>
        <w:rPr>
          <w:sz w:val="18"/>
          <w:szCs w:val="18"/>
        </w:rPr>
        <w:t>ВКХ</w:t>
      </w:r>
      <w:r w:rsidRPr="00D96EC0">
        <w:rPr>
          <w:sz w:val="18"/>
          <w:szCs w:val="18"/>
        </w:rPr>
        <w:t xml:space="preserve"> о временном прекращении или ограничении холодного водоснабжения и (или) водоотведения лиц, уведомление которых предусмотрено пунктом </w:t>
      </w:r>
      <w:r>
        <w:rPr>
          <w:sz w:val="18"/>
          <w:szCs w:val="18"/>
        </w:rPr>
        <w:t>11.4</w:t>
      </w:r>
      <w:r w:rsidRPr="00D96EC0">
        <w:rPr>
          <w:sz w:val="18"/>
          <w:szCs w:val="18"/>
        </w:rPr>
        <w:t>. настоящ</w:t>
      </w:r>
      <w:r>
        <w:rPr>
          <w:sz w:val="18"/>
          <w:szCs w:val="18"/>
        </w:rPr>
        <w:t xml:space="preserve">его договора, должно содержать </w:t>
      </w:r>
      <w:r w:rsidRPr="00D96EC0">
        <w:rPr>
          <w:sz w:val="18"/>
          <w:szCs w:val="18"/>
        </w:rPr>
        <w:t>следующую информацию:</w:t>
      </w:r>
    </w:p>
    <w:p w:rsidR="00381FAE" w:rsidRDefault="00381FAE" w:rsidP="00381FAE">
      <w:pPr>
        <w:pStyle w:val="a5"/>
        <w:tabs>
          <w:tab w:val="left" w:pos="851"/>
        </w:tabs>
        <w:autoSpaceDE w:val="0"/>
        <w:autoSpaceDN w:val="0"/>
        <w:adjustRightInd w:val="0"/>
        <w:ind w:left="0" w:firstLine="284"/>
        <w:jc w:val="both"/>
        <w:outlineLvl w:val="1"/>
        <w:rPr>
          <w:sz w:val="18"/>
          <w:szCs w:val="18"/>
        </w:rPr>
      </w:pPr>
      <w:r>
        <w:rPr>
          <w:sz w:val="18"/>
          <w:szCs w:val="18"/>
        </w:rPr>
        <w:t xml:space="preserve">11.5.1. причины </w:t>
      </w:r>
      <w:r w:rsidRPr="00D96EC0">
        <w:rPr>
          <w:sz w:val="18"/>
          <w:szCs w:val="18"/>
        </w:rPr>
        <w:t>временного прекращения или ограничения холодного водоснабжения и (или) приема сточных вод;</w:t>
      </w:r>
    </w:p>
    <w:p w:rsidR="00381FAE" w:rsidRDefault="00381FAE" w:rsidP="00381FAE">
      <w:pPr>
        <w:pStyle w:val="a5"/>
        <w:tabs>
          <w:tab w:val="left" w:pos="851"/>
        </w:tabs>
        <w:autoSpaceDE w:val="0"/>
        <w:autoSpaceDN w:val="0"/>
        <w:adjustRightInd w:val="0"/>
        <w:ind w:left="0" w:firstLine="284"/>
        <w:jc w:val="both"/>
        <w:outlineLvl w:val="1"/>
        <w:rPr>
          <w:sz w:val="18"/>
          <w:szCs w:val="18"/>
        </w:rPr>
      </w:pPr>
      <w:r>
        <w:rPr>
          <w:sz w:val="18"/>
          <w:szCs w:val="18"/>
        </w:rPr>
        <w:t>11.5.2. предполагаемый срок</w:t>
      </w:r>
      <w:r w:rsidRPr="00D96EC0">
        <w:rPr>
          <w:sz w:val="18"/>
          <w:szCs w:val="18"/>
        </w:rPr>
        <w:t>, по истечении которого будет возобновлено холодного водоснаб</w:t>
      </w:r>
      <w:r>
        <w:rPr>
          <w:sz w:val="18"/>
          <w:szCs w:val="18"/>
        </w:rPr>
        <w:t>жения и (или) прием сточных вод;</w:t>
      </w:r>
    </w:p>
    <w:p w:rsidR="00381FAE" w:rsidRDefault="00381FAE" w:rsidP="00381FAE">
      <w:pPr>
        <w:pStyle w:val="a5"/>
        <w:tabs>
          <w:tab w:val="left" w:pos="851"/>
        </w:tabs>
        <w:autoSpaceDE w:val="0"/>
        <w:autoSpaceDN w:val="0"/>
        <w:adjustRightInd w:val="0"/>
        <w:ind w:left="0" w:firstLine="284"/>
        <w:jc w:val="both"/>
        <w:outlineLvl w:val="1"/>
        <w:rPr>
          <w:sz w:val="18"/>
          <w:szCs w:val="18"/>
        </w:rPr>
      </w:pPr>
      <w:r>
        <w:rPr>
          <w:sz w:val="18"/>
          <w:szCs w:val="18"/>
        </w:rPr>
        <w:t xml:space="preserve">11.5.3. </w:t>
      </w:r>
      <w:r w:rsidRPr="00D96EC0">
        <w:rPr>
          <w:sz w:val="18"/>
          <w:szCs w:val="18"/>
        </w:rPr>
        <w:t>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381FAE" w:rsidRPr="00D96EC0" w:rsidRDefault="00381FAE" w:rsidP="00381FAE">
      <w:pPr>
        <w:pStyle w:val="a5"/>
        <w:tabs>
          <w:tab w:val="left" w:pos="851"/>
        </w:tabs>
        <w:autoSpaceDE w:val="0"/>
        <w:autoSpaceDN w:val="0"/>
        <w:adjustRightInd w:val="0"/>
        <w:ind w:left="0" w:firstLine="284"/>
        <w:jc w:val="both"/>
        <w:outlineLvl w:val="1"/>
        <w:rPr>
          <w:sz w:val="18"/>
          <w:szCs w:val="18"/>
        </w:rPr>
      </w:pPr>
    </w:p>
    <w:p w:rsidR="00381FAE" w:rsidRPr="00263B16" w:rsidRDefault="00381FAE" w:rsidP="00381FAE">
      <w:pPr>
        <w:pStyle w:val="a5"/>
        <w:tabs>
          <w:tab w:val="left" w:pos="851"/>
        </w:tabs>
        <w:autoSpaceDE w:val="0"/>
        <w:autoSpaceDN w:val="0"/>
        <w:adjustRightInd w:val="0"/>
        <w:ind w:left="0" w:firstLine="284"/>
        <w:jc w:val="center"/>
        <w:outlineLvl w:val="1"/>
        <w:rPr>
          <w:rFonts w:eastAsia="Calibri"/>
          <w:sz w:val="18"/>
          <w:szCs w:val="18"/>
        </w:rPr>
      </w:pPr>
      <w:r w:rsidRPr="008042F9">
        <w:rPr>
          <w:sz w:val="18"/>
          <w:szCs w:val="18"/>
        </w:rPr>
        <w:t xml:space="preserve">12. </w:t>
      </w:r>
      <w:r w:rsidRPr="00263B16">
        <w:rPr>
          <w:rFonts w:eastAsia="Calibri"/>
          <w:sz w:val="18"/>
          <w:szCs w:val="18"/>
        </w:rPr>
        <w:t xml:space="preserve">ПОРЯДОК УВЕДОМЛЕНИЯ ОРГАНИЗАЦИИ ВКХ О ПЕРЕХОДЕ ПРАВ НА ОБЪЕКТЫ, В ОТНОШЕНИИ КОТОРЫХ ОСУЩЕСТВЛЯЕТСЯ ВОДОСНАБЖЕНИЕ И ВОДООТВЕДЕНИЕ </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both"/>
        <w:rPr>
          <w:sz w:val="18"/>
          <w:szCs w:val="18"/>
        </w:rPr>
      </w:pPr>
      <w:r>
        <w:rPr>
          <w:sz w:val="18"/>
          <w:szCs w:val="18"/>
        </w:rPr>
        <w:t>12.1.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381FAE" w:rsidRDefault="00381FAE" w:rsidP="00381FAE">
      <w:pPr>
        <w:autoSpaceDE w:val="0"/>
        <w:autoSpaceDN w:val="0"/>
        <w:adjustRightInd w:val="0"/>
        <w:ind w:firstLine="284"/>
        <w:jc w:val="both"/>
        <w:rPr>
          <w:sz w:val="18"/>
          <w:szCs w:val="18"/>
        </w:rPr>
      </w:pPr>
      <w:r>
        <w:rPr>
          <w:sz w:val="18"/>
          <w:szCs w:val="18"/>
        </w:rPr>
        <w:t>12.2.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2-м экземпляре уведомления.</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center"/>
        <w:rPr>
          <w:sz w:val="18"/>
          <w:szCs w:val="18"/>
        </w:rPr>
      </w:pPr>
      <w:r>
        <w:rPr>
          <w:sz w:val="18"/>
          <w:szCs w:val="18"/>
        </w:rPr>
        <w:t>13. УСЛОВИЯ ВОДОСНАБЖЕНИЯ И (ИЛИ) ВОДООТВЕДЕНИЯ</w:t>
      </w:r>
    </w:p>
    <w:p w:rsidR="00381FAE" w:rsidRDefault="00381FAE" w:rsidP="00381FAE">
      <w:pPr>
        <w:autoSpaceDE w:val="0"/>
        <w:autoSpaceDN w:val="0"/>
        <w:adjustRightInd w:val="0"/>
        <w:ind w:firstLine="284"/>
        <w:jc w:val="center"/>
        <w:rPr>
          <w:sz w:val="18"/>
          <w:szCs w:val="18"/>
        </w:rPr>
      </w:pPr>
      <w:r>
        <w:rPr>
          <w:sz w:val="18"/>
          <w:szCs w:val="18"/>
        </w:rPr>
        <w:t>ИНЫХ ЛИЦ, ОБЪЕКТЫ КОТОРЫХ ПОДКЛЮЧЕНЫ К ВОДОПРОВОДНЫМ СЕТЯМ</w:t>
      </w:r>
      <w:r w:rsidRPr="008042F9">
        <w:rPr>
          <w:sz w:val="18"/>
          <w:szCs w:val="18"/>
        </w:rPr>
        <w:t xml:space="preserve"> </w:t>
      </w:r>
      <w:r>
        <w:rPr>
          <w:sz w:val="18"/>
          <w:szCs w:val="18"/>
        </w:rPr>
        <w:t>И (ИЛИ) КАНАЛИЗАЦИОННЫМ СЕТЯМ, ПРИНАДЛЕЖАЩИМ АБОНЕНТУ</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13.1.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381FAE" w:rsidRDefault="00381FAE" w:rsidP="00381FAE">
      <w:pPr>
        <w:autoSpaceDE w:val="0"/>
        <w:autoSpaceDN w:val="0"/>
        <w:adjustRightInd w:val="0"/>
        <w:ind w:firstLine="284"/>
        <w:jc w:val="both"/>
        <w:rPr>
          <w:sz w:val="18"/>
          <w:szCs w:val="18"/>
        </w:rPr>
      </w:pPr>
      <w:r>
        <w:rPr>
          <w:sz w:val="18"/>
          <w:szCs w:val="18"/>
        </w:rPr>
        <w:t xml:space="preserve">13.2.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w:t>
      </w:r>
      <w:proofErr w:type="gramStart"/>
      <w:r>
        <w:rPr>
          <w:sz w:val="18"/>
          <w:szCs w:val="18"/>
        </w:rPr>
        <w:t>ВКХ  вправе</w:t>
      </w:r>
      <w:proofErr w:type="gramEnd"/>
      <w:r>
        <w:rPr>
          <w:sz w:val="18"/>
          <w:szCs w:val="18"/>
        </w:rPr>
        <w:t xml:space="preserve"> запросить у Абонента иные необходимые сведения и документы.</w:t>
      </w:r>
    </w:p>
    <w:p w:rsidR="00381FAE" w:rsidRDefault="00381FAE" w:rsidP="00381FAE">
      <w:pPr>
        <w:autoSpaceDE w:val="0"/>
        <w:autoSpaceDN w:val="0"/>
        <w:adjustRightInd w:val="0"/>
        <w:ind w:firstLine="284"/>
        <w:jc w:val="both"/>
        <w:rPr>
          <w:sz w:val="18"/>
          <w:szCs w:val="18"/>
        </w:rPr>
      </w:pPr>
      <w:r>
        <w:rPr>
          <w:sz w:val="18"/>
          <w:szCs w:val="18"/>
        </w:rPr>
        <w:t>13.3.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381FAE" w:rsidRDefault="00381FAE" w:rsidP="00381FAE">
      <w:pPr>
        <w:autoSpaceDE w:val="0"/>
        <w:autoSpaceDN w:val="0"/>
        <w:adjustRightInd w:val="0"/>
        <w:ind w:firstLine="284"/>
        <w:jc w:val="both"/>
        <w:rPr>
          <w:sz w:val="18"/>
          <w:szCs w:val="18"/>
        </w:rPr>
      </w:pPr>
      <w:r>
        <w:rPr>
          <w:sz w:val="18"/>
          <w:szCs w:val="18"/>
        </w:rPr>
        <w:t>13.4.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381FAE" w:rsidRDefault="00381FAE" w:rsidP="00381FAE">
      <w:pPr>
        <w:autoSpaceDE w:val="0"/>
        <w:autoSpaceDN w:val="0"/>
        <w:adjustRightInd w:val="0"/>
        <w:ind w:firstLine="284"/>
        <w:jc w:val="both"/>
        <w:rPr>
          <w:sz w:val="18"/>
          <w:szCs w:val="18"/>
        </w:rPr>
      </w:pPr>
      <w:r>
        <w:rPr>
          <w:sz w:val="18"/>
          <w:szCs w:val="18"/>
        </w:rPr>
        <w:t>13.5.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381FAE" w:rsidRDefault="00381FAE" w:rsidP="00381FAE">
      <w:pPr>
        <w:autoSpaceDE w:val="0"/>
        <w:autoSpaceDN w:val="0"/>
        <w:adjustRightInd w:val="0"/>
        <w:ind w:firstLine="284"/>
        <w:jc w:val="both"/>
        <w:rPr>
          <w:sz w:val="18"/>
          <w:szCs w:val="18"/>
        </w:rPr>
      </w:pPr>
      <w:r>
        <w:rPr>
          <w:sz w:val="18"/>
          <w:szCs w:val="18"/>
        </w:rPr>
        <w:t xml:space="preserve">13.6. Абонент в полном объеме несет ответственность за нарушения условий настоящего договора, произошедшие по вине лиц, объекты которых подключены </w:t>
      </w:r>
      <w:r w:rsidRPr="00DB3E68">
        <w:rPr>
          <w:sz w:val="18"/>
          <w:szCs w:val="18"/>
        </w:rPr>
        <w:t>к водопроводным</w:t>
      </w:r>
      <w:r>
        <w:rPr>
          <w:sz w:val="18"/>
          <w:szCs w:val="18"/>
        </w:rPr>
        <w:t xml:space="preserve"> </w:t>
      </w:r>
      <w:proofErr w:type="gramStart"/>
      <w:r>
        <w:rPr>
          <w:sz w:val="18"/>
          <w:szCs w:val="18"/>
        </w:rPr>
        <w:t>и  канализационным</w:t>
      </w:r>
      <w:proofErr w:type="gramEnd"/>
      <w:r>
        <w:rPr>
          <w:sz w:val="18"/>
          <w:szCs w:val="18"/>
        </w:rPr>
        <w:t xml:space="preserve"> сетям Абонента и которые не имеют договора водоотведения и (или) единого договора холодного водоснабжения и водоотведения с Организацией ВКХ.</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center"/>
        <w:rPr>
          <w:sz w:val="18"/>
          <w:szCs w:val="18"/>
        </w:rPr>
      </w:pPr>
      <w:r>
        <w:rPr>
          <w:sz w:val="18"/>
          <w:szCs w:val="18"/>
        </w:rPr>
        <w:t>14. ПОРЯДОК УРЕГУЛИРОВАНИЯ СПОРОВ И РАЗНОГЛАСИЙ</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14.1.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81FAE" w:rsidRDefault="00381FAE" w:rsidP="00381FAE">
      <w:pPr>
        <w:autoSpaceDE w:val="0"/>
        <w:autoSpaceDN w:val="0"/>
        <w:adjustRightInd w:val="0"/>
        <w:ind w:firstLine="284"/>
        <w:jc w:val="both"/>
        <w:rPr>
          <w:sz w:val="18"/>
          <w:szCs w:val="18"/>
        </w:rPr>
      </w:pPr>
      <w:r>
        <w:rPr>
          <w:sz w:val="18"/>
          <w:szCs w:val="18"/>
        </w:rPr>
        <w:t>14.2. Претензия направляется по адресу стороны, указанному в реквизитах договора, и должна содержать:</w:t>
      </w:r>
    </w:p>
    <w:p w:rsidR="00381FAE" w:rsidRDefault="00381FAE" w:rsidP="00381FAE">
      <w:pPr>
        <w:autoSpaceDE w:val="0"/>
        <w:autoSpaceDN w:val="0"/>
        <w:adjustRightInd w:val="0"/>
        <w:ind w:firstLine="284"/>
        <w:jc w:val="both"/>
        <w:rPr>
          <w:sz w:val="18"/>
          <w:szCs w:val="18"/>
        </w:rPr>
      </w:pPr>
      <w:r>
        <w:rPr>
          <w:sz w:val="18"/>
          <w:szCs w:val="18"/>
        </w:rPr>
        <w:t>14.2.1. сведения о заявителе (наименование, местонахождение, адрес);</w:t>
      </w:r>
    </w:p>
    <w:p w:rsidR="00381FAE" w:rsidRDefault="00381FAE" w:rsidP="00381FAE">
      <w:pPr>
        <w:autoSpaceDE w:val="0"/>
        <w:autoSpaceDN w:val="0"/>
        <w:adjustRightInd w:val="0"/>
        <w:ind w:firstLine="284"/>
        <w:jc w:val="both"/>
        <w:rPr>
          <w:sz w:val="18"/>
          <w:szCs w:val="18"/>
        </w:rPr>
      </w:pPr>
      <w:r>
        <w:rPr>
          <w:sz w:val="18"/>
          <w:szCs w:val="18"/>
        </w:rPr>
        <w:t>14.2.2. содержание спора и разногласий;</w:t>
      </w:r>
    </w:p>
    <w:p w:rsidR="00381FAE" w:rsidRDefault="00381FAE" w:rsidP="00381FAE">
      <w:pPr>
        <w:autoSpaceDE w:val="0"/>
        <w:autoSpaceDN w:val="0"/>
        <w:adjustRightInd w:val="0"/>
        <w:ind w:firstLine="284"/>
        <w:jc w:val="both"/>
        <w:rPr>
          <w:sz w:val="18"/>
          <w:szCs w:val="18"/>
        </w:rPr>
      </w:pPr>
      <w:r>
        <w:rPr>
          <w:sz w:val="18"/>
          <w:szCs w:val="18"/>
        </w:rPr>
        <w:t>14.2.3.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381FAE" w:rsidRDefault="00381FAE" w:rsidP="00381FAE">
      <w:pPr>
        <w:autoSpaceDE w:val="0"/>
        <w:autoSpaceDN w:val="0"/>
        <w:adjustRightInd w:val="0"/>
        <w:ind w:firstLine="284"/>
        <w:jc w:val="both"/>
        <w:rPr>
          <w:sz w:val="18"/>
          <w:szCs w:val="18"/>
        </w:rPr>
      </w:pPr>
      <w:r>
        <w:rPr>
          <w:sz w:val="18"/>
          <w:szCs w:val="18"/>
        </w:rPr>
        <w:t>14.2.4. другие сведения по усмотрению стороны.</w:t>
      </w:r>
    </w:p>
    <w:p w:rsidR="00381FAE" w:rsidRDefault="00381FAE" w:rsidP="00381FAE">
      <w:pPr>
        <w:autoSpaceDE w:val="0"/>
        <w:autoSpaceDN w:val="0"/>
        <w:adjustRightInd w:val="0"/>
        <w:ind w:firstLine="284"/>
        <w:jc w:val="both"/>
        <w:rPr>
          <w:sz w:val="18"/>
          <w:szCs w:val="18"/>
        </w:rPr>
      </w:pPr>
      <w:r>
        <w:rPr>
          <w:sz w:val="18"/>
          <w:szCs w:val="18"/>
        </w:rPr>
        <w:t>14.3. Сторона, получившая претензию, в течение 5 рабочих дней со дня ее поступления обязана рассмотреть претензию и дать ответ.</w:t>
      </w:r>
    </w:p>
    <w:p w:rsidR="00381FAE" w:rsidRDefault="00381FAE" w:rsidP="00381FAE">
      <w:pPr>
        <w:autoSpaceDE w:val="0"/>
        <w:autoSpaceDN w:val="0"/>
        <w:adjustRightInd w:val="0"/>
        <w:ind w:firstLine="284"/>
        <w:jc w:val="both"/>
        <w:rPr>
          <w:sz w:val="18"/>
          <w:szCs w:val="18"/>
        </w:rPr>
      </w:pPr>
      <w:r>
        <w:rPr>
          <w:sz w:val="18"/>
          <w:szCs w:val="18"/>
        </w:rPr>
        <w:t>14.4. Стороны составляют акт об урегулировании спора (разногласий).</w:t>
      </w:r>
    </w:p>
    <w:p w:rsidR="00381FAE" w:rsidRDefault="00381FAE" w:rsidP="00381FAE">
      <w:pPr>
        <w:autoSpaceDE w:val="0"/>
        <w:autoSpaceDN w:val="0"/>
        <w:adjustRightInd w:val="0"/>
        <w:ind w:firstLine="284"/>
        <w:jc w:val="both"/>
        <w:rPr>
          <w:sz w:val="18"/>
          <w:szCs w:val="18"/>
        </w:rPr>
      </w:pPr>
      <w:r>
        <w:rPr>
          <w:sz w:val="18"/>
          <w:szCs w:val="18"/>
        </w:rPr>
        <w:t>14.5. В случае не достижения сторонами соглашения спор и разногласия, возникшие в связи с исполнением настоящего договора, подлежат урегулированию в Арбитражном суде Тюменской области в порядке, установленном законодательством Российской Федерации.</w:t>
      </w:r>
    </w:p>
    <w:p w:rsidR="00381FAE" w:rsidRDefault="00381FAE" w:rsidP="00381FAE">
      <w:pPr>
        <w:autoSpaceDE w:val="0"/>
        <w:autoSpaceDN w:val="0"/>
        <w:adjustRightInd w:val="0"/>
        <w:ind w:firstLine="284"/>
        <w:jc w:val="both"/>
        <w:rPr>
          <w:sz w:val="18"/>
          <w:szCs w:val="18"/>
        </w:rPr>
      </w:pPr>
    </w:p>
    <w:p w:rsidR="00381FAE" w:rsidRDefault="00381FAE" w:rsidP="00381FAE">
      <w:pPr>
        <w:keepNext/>
        <w:autoSpaceDE w:val="0"/>
        <w:autoSpaceDN w:val="0"/>
        <w:adjustRightInd w:val="0"/>
        <w:ind w:firstLine="284"/>
        <w:jc w:val="center"/>
        <w:rPr>
          <w:sz w:val="18"/>
          <w:szCs w:val="18"/>
        </w:rPr>
      </w:pPr>
      <w:r>
        <w:rPr>
          <w:sz w:val="18"/>
          <w:szCs w:val="18"/>
        </w:rPr>
        <w:lastRenderedPageBreak/>
        <w:t>15. ОТВЕТСТВЕННОСТЬ СТОРОН</w:t>
      </w:r>
    </w:p>
    <w:p w:rsidR="00381FAE" w:rsidRDefault="00381FAE" w:rsidP="00381FAE">
      <w:pPr>
        <w:keepNext/>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15.1.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1FAE" w:rsidRDefault="00381FAE" w:rsidP="00381FAE">
      <w:pPr>
        <w:autoSpaceDE w:val="0"/>
        <w:autoSpaceDN w:val="0"/>
        <w:adjustRightInd w:val="0"/>
        <w:ind w:firstLine="284"/>
        <w:jc w:val="both"/>
        <w:rPr>
          <w:sz w:val="18"/>
          <w:szCs w:val="18"/>
        </w:rPr>
      </w:pPr>
      <w:r>
        <w:rPr>
          <w:sz w:val="18"/>
          <w:szCs w:val="18"/>
        </w:rPr>
        <w:t>15.2.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381FAE" w:rsidRDefault="00381FAE" w:rsidP="00381FAE">
      <w:pPr>
        <w:autoSpaceDE w:val="0"/>
        <w:autoSpaceDN w:val="0"/>
        <w:adjustRightInd w:val="0"/>
        <w:ind w:firstLine="284"/>
        <w:jc w:val="both"/>
        <w:rPr>
          <w:sz w:val="18"/>
          <w:szCs w:val="18"/>
        </w:rPr>
      </w:pPr>
      <w:r>
        <w:rPr>
          <w:sz w:val="18"/>
          <w:szCs w:val="18"/>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381FAE" w:rsidRDefault="00381FAE" w:rsidP="00381FAE">
      <w:pPr>
        <w:autoSpaceDE w:val="0"/>
        <w:autoSpaceDN w:val="0"/>
        <w:adjustRightInd w:val="0"/>
        <w:ind w:firstLine="284"/>
        <w:jc w:val="both"/>
        <w:rPr>
          <w:color w:val="000000"/>
          <w:sz w:val="18"/>
          <w:szCs w:val="18"/>
        </w:rPr>
      </w:pPr>
      <w:r>
        <w:rPr>
          <w:sz w:val="18"/>
          <w:szCs w:val="18"/>
        </w:rPr>
        <w:t xml:space="preserve">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r:id="rId29" w:history="1">
        <w:r w:rsidRPr="005D3591">
          <w:rPr>
            <w:color w:val="000000"/>
            <w:sz w:val="18"/>
            <w:szCs w:val="18"/>
          </w:rPr>
          <w:t xml:space="preserve">приложении </w:t>
        </w:r>
        <w:r>
          <w:rPr>
            <w:color w:val="000000"/>
            <w:sz w:val="18"/>
            <w:szCs w:val="18"/>
          </w:rPr>
          <w:t>№</w:t>
        </w:r>
        <w:r w:rsidRPr="005D3591">
          <w:rPr>
            <w:color w:val="000000"/>
            <w:sz w:val="18"/>
            <w:szCs w:val="18"/>
          </w:rPr>
          <w:t xml:space="preserve"> 2</w:t>
        </w:r>
      </w:hyperlink>
      <w:r w:rsidRPr="005D3591">
        <w:rPr>
          <w:color w:val="000000"/>
          <w:sz w:val="18"/>
          <w:szCs w:val="18"/>
        </w:rPr>
        <w:t>.</w:t>
      </w:r>
    </w:p>
    <w:p w:rsidR="00381FAE" w:rsidRDefault="00381FAE" w:rsidP="00381FAE">
      <w:pPr>
        <w:pStyle w:val="a5"/>
        <w:tabs>
          <w:tab w:val="left" w:pos="709"/>
        </w:tabs>
        <w:autoSpaceDE w:val="0"/>
        <w:autoSpaceDN w:val="0"/>
        <w:adjustRightInd w:val="0"/>
        <w:ind w:left="0" w:firstLine="284"/>
        <w:jc w:val="both"/>
        <w:rPr>
          <w:sz w:val="18"/>
          <w:szCs w:val="18"/>
        </w:rPr>
      </w:pPr>
      <w:r>
        <w:rPr>
          <w:color w:val="000000"/>
          <w:sz w:val="18"/>
          <w:szCs w:val="18"/>
        </w:rPr>
        <w:t xml:space="preserve">15.3 Факт </w:t>
      </w:r>
      <w:r w:rsidRPr="00177517">
        <w:rPr>
          <w:sz w:val="18"/>
          <w:szCs w:val="18"/>
        </w:rPr>
        <w:t xml:space="preserve">предоставления гражданам (собственниками и нанимателям жилых помещений) коммунальных услуг ненадлежащего качества и (или) с перерывами, превышающими установленную продолжительность, устанавливается Абонентом с составлением соответствующего акта в порядке, определенном Правилами предоставления коммунальных услуг гражданам. </w:t>
      </w:r>
    </w:p>
    <w:p w:rsidR="00381FAE" w:rsidRDefault="00381FAE" w:rsidP="00381FAE">
      <w:pPr>
        <w:pStyle w:val="a5"/>
        <w:tabs>
          <w:tab w:val="left" w:pos="709"/>
        </w:tabs>
        <w:autoSpaceDE w:val="0"/>
        <w:autoSpaceDN w:val="0"/>
        <w:adjustRightInd w:val="0"/>
        <w:ind w:left="0" w:firstLine="284"/>
        <w:jc w:val="both"/>
        <w:rPr>
          <w:sz w:val="18"/>
          <w:szCs w:val="18"/>
        </w:rPr>
      </w:pPr>
      <w:r>
        <w:rPr>
          <w:sz w:val="18"/>
          <w:szCs w:val="18"/>
        </w:rPr>
        <w:t xml:space="preserve">15.4. В </w:t>
      </w:r>
      <w:r w:rsidRPr="00177517">
        <w:rPr>
          <w:sz w:val="18"/>
          <w:szCs w:val="18"/>
        </w:rPr>
        <w:t>случае предъявления требований к Организации ВКХ по качеству услуг водоснабжения и водоотведения Абонент обязан в день проверки и составления соответствующих актов пригласить представителя Организации ВКХ для установления причин предоставления коммунальных услуг ненадлежащего качества. Приглашение должно быть направлено в письменном виде, в том числе путем оформления телефонограммы, в срок, обеспечивающий возможность Организации ВКХ принять участие в проверке по установлению причин предоставления коммунальных услуг ненадлежащего качества.</w:t>
      </w:r>
    </w:p>
    <w:p w:rsidR="00381FAE" w:rsidRDefault="00381FAE" w:rsidP="00381FAE">
      <w:pPr>
        <w:pStyle w:val="a5"/>
        <w:tabs>
          <w:tab w:val="left" w:pos="709"/>
        </w:tabs>
        <w:autoSpaceDE w:val="0"/>
        <w:autoSpaceDN w:val="0"/>
        <w:adjustRightInd w:val="0"/>
        <w:ind w:left="0" w:firstLine="284"/>
        <w:jc w:val="both"/>
        <w:rPr>
          <w:sz w:val="18"/>
          <w:szCs w:val="18"/>
        </w:rPr>
      </w:pPr>
      <w:r>
        <w:rPr>
          <w:sz w:val="18"/>
          <w:szCs w:val="18"/>
        </w:rPr>
        <w:t xml:space="preserve">15.5. Абонент </w:t>
      </w:r>
      <w:r w:rsidRPr="00203767">
        <w:rPr>
          <w:sz w:val="18"/>
          <w:szCs w:val="18"/>
        </w:rPr>
        <w:t>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w:t>
      </w:r>
      <w:r>
        <w:rPr>
          <w:sz w:val="18"/>
          <w:szCs w:val="18"/>
        </w:rPr>
        <w:t>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w:t>
      </w:r>
    </w:p>
    <w:p w:rsidR="00381FAE" w:rsidRDefault="00381FAE" w:rsidP="00381FAE">
      <w:pPr>
        <w:pStyle w:val="a5"/>
        <w:tabs>
          <w:tab w:val="left" w:pos="709"/>
        </w:tabs>
        <w:autoSpaceDE w:val="0"/>
        <w:autoSpaceDN w:val="0"/>
        <w:adjustRightInd w:val="0"/>
        <w:ind w:left="0" w:firstLine="284"/>
        <w:jc w:val="both"/>
        <w:rPr>
          <w:sz w:val="18"/>
          <w:szCs w:val="18"/>
        </w:rPr>
      </w:pPr>
      <w:r>
        <w:rPr>
          <w:sz w:val="18"/>
          <w:szCs w:val="18"/>
        </w:rPr>
        <w:t>15.6. В случае нарушения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двукратной учетной ставки</w:t>
      </w:r>
      <w:r w:rsidRPr="008D4E8B">
        <w:rPr>
          <w:sz w:val="18"/>
          <w:szCs w:val="18"/>
        </w:rPr>
        <w:t xml:space="preserve"> Банка Росси</w:t>
      </w:r>
      <w:r>
        <w:rPr>
          <w:sz w:val="18"/>
          <w:szCs w:val="18"/>
        </w:rPr>
        <w:t>и</w:t>
      </w:r>
      <w:r w:rsidRPr="008D4E8B">
        <w:rPr>
          <w:sz w:val="18"/>
          <w:szCs w:val="18"/>
        </w:rPr>
        <w:t>, действующей на момент оплаты, от не выплаченных в срок сумм за каждый день просрочки</w:t>
      </w:r>
      <w:r>
        <w:rPr>
          <w:sz w:val="18"/>
          <w:szCs w:val="18"/>
        </w:rPr>
        <w:t>,</w:t>
      </w:r>
      <w:r w:rsidRPr="008D4E8B">
        <w:rPr>
          <w:sz w:val="18"/>
          <w:szCs w:val="18"/>
        </w:rPr>
        <w:t xml:space="preserve"> начиная со следующего дня после наступления установленного срока оплаты по день фактической выплаты включительно.</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center"/>
        <w:rPr>
          <w:sz w:val="18"/>
          <w:szCs w:val="18"/>
        </w:rPr>
      </w:pPr>
      <w:r>
        <w:rPr>
          <w:sz w:val="18"/>
          <w:szCs w:val="18"/>
        </w:rPr>
        <w:t>16. ОБСТОЯТЕЛЬСТВА НЕПРЕОДОЛИМОЙ СИЛЫ.</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 xml:space="preserve">16.1.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Pr>
          <w:sz w:val="18"/>
          <w:szCs w:val="18"/>
        </w:rPr>
        <w:t>и</w:t>
      </w:r>
      <w:proofErr w:type="gramEnd"/>
      <w:r>
        <w:rPr>
          <w:sz w:val="18"/>
          <w:szCs w:val="18"/>
        </w:rPr>
        <w:t xml:space="preserve"> если эти обстоятельства повлияли на исполнение настоящего договора.</w:t>
      </w:r>
    </w:p>
    <w:p w:rsidR="00381FAE" w:rsidRDefault="00381FAE" w:rsidP="00381FAE">
      <w:pPr>
        <w:autoSpaceDE w:val="0"/>
        <w:autoSpaceDN w:val="0"/>
        <w:adjustRightInd w:val="0"/>
        <w:ind w:firstLine="284"/>
        <w:jc w:val="both"/>
        <w:rPr>
          <w:sz w:val="18"/>
          <w:szCs w:val="18"/>
        </w:rPr>
      </w:pPr>
      <w:r>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81FAE" w:rsidRDefault="00381FAE" w:rsidP="00381FAE">
      <w:pPr>
        <w:autoSpaceDE w:val="0"/>
        <w:autoSpaceDN w:val="0"/>
        <w:adjustRightInd w:val="0"/>
        <w:ind w:firstLine="284"/>
        <w:jc w:val="both"/>
        <w:rPr>
          <w:sz w:val="18"/>
          <w:szCs w:val="18"/>
        </w:rPr>
      </w:pPr>
      <w:r>
        <w:rPr>
          <w:sz w:val="18"/>
          <w:szCs w:val="18"/>
        </w:rPr>
        <w:t>16.2.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381FAE" w:rsidRDefault="00381FAE" w:rsidP="00381FAE">
      <w:pPr>
        <w:autoSpaceDE w:val="0"/>
        <w:autoSpaceDN w:val="0"/>
        <w:adjustRightInd w:val="0"/>
        <w:ind w:firstLine="284"/>
        <w:jc w:val="both"/>
        <w:rPr>
          <w:sz w:val="18"/>
          <w:szCs w:val="18"/>
        </w:rPr>
      </w:pPr>
      <w:r>
        <w:rPr>
          <w:sz w:val="18"/>
          <w:szCs w:val="18"/>
        </w:rPr>
        <w:t>Извещение должно содержать данные о наступлении и характере указанных обстоятельств.</w:t>
      </w:r>
    </w:p>
    <w:p w:rsidR="00381FAE" w:rsidRDefault="00381FAE" w:rsidP="00381FAE">
      <w:pPr>
        <w:autoSpaceDE w:val="0"/>
        <w:autoSpaceDN w:val="0"/>
        <w:adjustRightInd w:val="0"/>
        <w:ind w:firstLine="284"/>
        <w:jc w:val="both"/>
        <w:rPr>
          <w:sz w:val="18"/>
          <w:szCs w:val="18"/>
        </w:rPr>
      </w:pPr>
      <w:r>
        <w:rPr>
          <w:sz w:val="18"/>
          <w:szCs w:val="18"/>
        </w:rPr>
        <w:t>Сторона должна без промедления, не позднее 24 часов, известить другую сторону о прекращении таких обстоятельств.</w:t>
      </w:r>
    </w:p>
    <w:p w:rsidR="00381FAE" w:rsidRDefault="00381FAE" w:rsidP="00381FAE">
      <w:pPr>
        <w:autoSpaceDE w:val="0"/>
        <w:autoSpaceDN w:val="0"/>
        <w:adjustRightInd w:val="0"/>
        <w:ind w:firstLine="284"/>
        <w:jc w:val="both"/>
        <w:rPr>
          <w:sz w:val="18"/>
          <w:szCs w:val="18"/>
        </w:rPr>
      </w:pPr>
    </w:p>
    <w:p w:rsidR="00381FAE" w:rsidRDefault="00381FAE" w:rsidP="00381FAE">
      <w:pPr>
        <w:autoSpaceDE w:val="0"/>
        <w:autoSpaceDN w:val="0"/>
        <w:adjustRightInd w:val="0"/>
        <w:ind w:firstLine="284"/>
        <w:jc w:val="center"/>
        <w:rPr>
          <w:sz w:val="18"/>
          <w:szCs w:val="18"/>
        </w:rPr>
      </w:pPr>
      <w:r>
        <w:rPr>
          <w:sz w:val="18"/>
          <w:szCs w:val="18"/>
        </w:rPr>
        <w:t>17. ДЕЙСТВИЕ ДОГОВОРА</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17.1. Настоящий договор вступает в силу с ___________________________</w:t>
      </w:r>
      <w:proofErr w:type="gramStart"/>
      <w:r>
        <w:rPr>
          <w:sz w:val="18"/>
          <w:szCs w:val="18"/>
        </w:rPr>
        <w:t>_ .</w:t>
      </w:r>
      <w:proofErr w:type="gramEnd"/>
    </w:p>
    <w:p w:rsidR="00381FAE" w:rsidRDefault="00381FAE" w:rsidP="00381FAE">
      <w:pPr>
        <w:autoSpaceDE w:val="0"/>
        <w:autoSpaceDN w:val="0"/>
        <w:adjustRightInd w:val="0"/>
        <w:ind w:firstLine="284"/>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(указать дату)</w:t>
      </w:r>
    </w:p>
    <w:p w:rsidR="00381FAE" w:rsidRDefault="00381FAE" w:rsidP="00381FAE">
      <w:pPr>
        <w:autoSpaceDE w:val="0"/>
        <w:autoSpaceDN w:val="0"/>
        <w:adjustRightInd w:val="0"/>
        <w:ind w:firstLine="284"/>
        <w:jc w:val="both"/>
        <w:rPr>
          <w:sz w:val="18"/>
          <w:szCs w:val="18"/>
        </w:rPr>
      </w:pPr>
      <w:r>
        <w:rPr>
          <w:sz w:val="18"/>
          <w:szCs w:val="18"/>
        </w:rPr>
        <w:t>17.2. Настоящий договор заключен на срок ____________________________.</w:t>
      </w:r>
    </w:p>
    <w:p w:rsidR="00381FAE" w:rsidRDefault="00381FAE" w:rsidP="00381FAE">
      <w:pPr>
        <w:autoSpaceDE w:val="0"/>
        <w:autoSpaceDN w:val="0"/>
        <w:adjustRightInd w:val="0"/>
        <w:ind w:firstLine="284"/>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(указать срок)</w:t>
      </w:r>
    </w:p>
    <w:p w:rsidR="00381FAE" w:rsidRDefault="00381FAE" w:rsidP="00381FAE">
      <w:pPr>
        <w:autoSpaceDE w:val="0"/>
        <w:autoSpaceDN w:val="0"/>
        <w:adjustRightInd w:val="0"/>
        <w:ind w:firstLine="284"/>
        <w:jc w:val="center"/>
        <w:rPr>
          <w:sz w:val="18"/>
          <w:szCs w:val="18"/>
        </w:rPr>
      </w:pPr>
      <w:r>
        <w:rPr>
          <w:sz w:val="18"/>
          <w:szCs w:val="18"/>
        </w:rPr>
        <w:t>18. ПРОЧИЕ УСЛОВИЯ</w:t>
      </w:r>
    </w:p>
    <w:p w:rsidR="00381FAE" w:rsidRDefault="00381FAE" w:rsidP="00381FAE">
      <w:pPr>
        <w:autoSpaceDE w:val="0"/>
        <w:autoSpaceDN w:val="0"/>
        <w:adjustRightInd w:val="0"/>
        <w:ind w:firstLine="284"/>
        <w:jc w:val="center"/>
        <w:rPr>
          <w:sz w:val="18"/>
          <w:szCs w:val="18"/>
        </w:rPr>
      </w:pPr>
    </w:p>
    <w:p w:rsidR="00381FAE" w:rsidRDefault="00381FAE" w:rsidP="00381FAE">
      <w:pPr>
        <w:autoSpaceDE w:val="0"/>
        <w:autoSpaceDN w:val="0"/>
        <w:adjustRightInd w:val="0"/>
        <w:ind w:firstLine="284"/>
        <w:jc w:val="both"/>
        <w:rPr>
          <w:sz w:val="18"/>
          <w:szCs w:val="18"/>
        </w:rPr>
      </w:pPr>
      <w:r>
        <w:rPr>
          <w:sz w:val="18"/>
          <w:szCs w:val="18"/>
        </w:rPr>
        <w:t>18.1.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81FAE" w:rsidRDefault="00381FAE" w:rsidP="00381FAE">
      <w:pPr>
        <w:autoSpaceDE w:val="0"/>
        <w:autoSpaceDN w:val="0"/>
        <w:adjustRightInd w:val="0"/>
        <w:ind w:firstLine="284"/>
        <w:jc w:val="both"/>
        <w:rPr>
          <w:sz w:val="18"/>
          <w:szCs w:val="18"/>
        </w:rPr>
      </w:pPr>
      <w:r>
        <w:rPr>
          <w:sz w:val="18"/>
          <w:szCs w:val="18"/>
        </w:rPr>
        <w:t>18.2.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381FAE" w:rsidRDefault="00381FAE" w:rsidP="00381FAE">
      <w:pPr>
        <w:autoSpaceDE w:val="0"/>
        <w:autoSpaceDN w:val="0"/>
        <w:adjustRightInd w:val="0"/>
        <w:ind w:firstLine="284"/>
        <w:jc w:val="both"/>
        <w:rPr>
          <w:sz w:val="18"/>
          <w:szCs w:val="18"/>
        </w:rPr>
      </w:pPr>
      <w:r>
        <w:rPr>
          <w:sz w:val="18"/>
          <w:szCs w:val="18"/>
        </w:rPr>
        <w:t>18.3.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w:t>
      </w:r>
      <w:r w:rsidRPr="005D3591">
        <w:rPr>
          <w:color w:val="000000"/>
          <w:sz w:val="18"/>
          <w:szCs w:val="18"/>
        </w:rPr>
        <w:t xml:space="preserve"> </w:t>
      </w:r>
      <w:hyperlink r:id="rId30" w:history="1">
        <w:r w:rsidRPr="005D3591">
          <w:rPr>
            <w:color w:val="000000"/>
            <w:sz w:val="18"/>
            <w:szCs w:val="18"/>
          </w:rPr>
          <w:t>закона</w:t>
        </w:r>
      </w:hyperlink>
      <w:r>
        <w:rPr>
          <w:sz w:val="18"/>
          <w:szCs w:val="18"/>
        </w:rPr>
        <w:t xml:space="preserve"> "О водоснабжении и водоотведении", </w:t>
      </w:r>
      <w:hyperlink r:id="rId31" w:history="1">
        <w:r w:rsidRPr="005D3591">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381FAE" w:rsidRDefault="00381FAE" w:rsidP="00381FAE">
      <w:pPr>
        <w:autoSpaceDE w:val="0"/>
        <w:autoSpaceDN w:val="0"/>
        <w:adjustRightInd w:val="0"/>
        <w:ind w:firstLine="284"/>
        <w:jc w:val="both"/>
        <w:rPr>
          <w:sz w:val="18"/>
          <w:szCs w:val="18"/>
        </w:rPr>
      </w:pPr>
      <w:r>
        <w:rPr>
          <w:sz w:val="18"/>
          <w:szCs w:val="18"/>
        </w:rPr>
        <w:t>18.4. Настоящий договор составлен в 2 экземплярах, имеющих равную юридическую силу.</w:t>
      </w:r>
    </w:p>
    <w:p w:rsidR="00381FAE" w:rsidRDefault="00381FAE" w:rsidP="00381FAE">
      <w:pPr>
        <w:autoSpaceDE w:val="0"/>
        <w:autoSpaceDN w:val="0"/>
        <w:adjustRightInd w:val="0"/>
        <w:ind w:firstLine="284"/>
        <w:jc w:val="both"/>
        <w:rPr>
          <w:sz w:val="18"/>
          <w:szCs w:val="18"/>
        </w:rPr>
      </w:pPr>
      <w:r>
        <w:rPr>
          <w:sz w:val="18"/>
          <w:szCs w:val="18"/>
        </w:rPr>
        <w:t>18.5</w:t>
      </w:r>
      <w:r w:rsidRPr="005D3591">
        <w:rPr>
          <w:color w:val="000000"/>
          <w:sz w:val="18"/>
          <w:szCs w:val="18"/>
        </w:rPr>
        <w:t xml:space="preserve">. </w:t>
      </w:r>
      <w:hyperlink r:id="rId32" w:history="1">
        <w:r w:rsidRPr="005D3591">
          <w:rPr>
            <w:color w:val="000000"/>
            <w:sz w:val="18"/>
            <w:szCs w:val="18"/>
          </w:rPr>
          <w:t>Приложения</w:t>
        </w:r>
      </w:hyperlink>
      <w:r>
        <w:rPr>
          <w:sz w:val="18"/>
          <w:szCs w:val="18"/>
        </w:rPr>
        <w:t xml:space="preserve"> к настоящему договору являются его неотъемлемой частью.</w:t>
      </w:r>
    </w:p>
    <w:p w:rsidR="00381FAE" w:rsidRDefault="00381FAE" w:rsidP="00381FAE">
      <w:pPr>
        <w:autoSpaceDE w:val="0"/>
        <w:autoSpaceDN w:val="0"/>
        <w:adjustRightInd w:val="0"/>
        <w:ind w:firstLine="284"/>
        <w:rPr>
          <w:sz w:val="18"/>
          <w:szCs w:val="18"/>
        </w:rPr>
      </w:pPr>
      <w:r>
        <w:rPr>
          <w:sz w:val="18"/>
          <w:szCs w:val="18"/>
        </w:rPr>
        <w:t>18.6. Ответственное лицо по исполнению договора со стороны Абонента: ___________________________________________________________________________________________</w:t>
      </w:r>
      <w:proofErr w:type="gramStart"/>
      <w:r>
        <w:rPr>
          <w:sz w:val="18"/>
          <w:szCs w:val="18"/>
        </w:rPr>
        <w:t>_(</w:t>
      </w:r>
      <w:proofErr w:type="gramEnd"/>
      <w:r>
        <w:rPr>
          <w:sz w:val="18"/>
          <w:szCs w:val="18"/>
        </w:rPr>
        <w:t>ФИО, телефон).</w:t>
      </w:r>
    </w:p>
    <w:p w:rsidR="00381FAE" w:rsidRDefault="00381FAE" w:rsidP="00381FAE">
      <w:pPr>
        <w:autoSpaceDE w:val="0"/>
        <w:autoSpaceDN w:val="0"/>
        <w:adjustRightInd w:val="0"/>
        <w:ind w:firstLine="284"/>
        <w:jc w:val="both"/>
        <w:rPr>
          <w:sz w:val="18"/>
          <w:szCs w:val="18"/>
        </w:rPr>
      </w:pPr>
    </w:p>
    <w:p w:rsidR="00381FAE" w:rsidRPr="009F000B" w:rsidRDefault="00381FAE" w:rsidP="00381FAE">
      <w:pPr>
        <w:autoSpaceDE w:val="0"/>
        <w:autoSpaceDN w:val="0"/>
        <w:adjustRightInd w:val="0"/>
        <w:ind w:firstLine="284"/>
        <w:jc w:val="center"/>
        <w:rPr>
          <w:sz w:val="18"/>
          <w:szCs w:val="18"/>
        </w:rPr>
      </w:pPr>
      <w:r w:rsidRPr="009F000B">
        <w:rPr>
          <w:sz w:val="18"/>
          <w:szCs w:val="18"/>
        </w:rPr>
        <w:t>20.</w:t>
      </w:r>
      <w:r w:rsidRPr="009F000B">
        <w:rPr>
          <w:sz w:val="18"/>
          <w:szCs w:val="18"/>
        </w:rPr>
        <w:tab/>
        <w:t>РЕКВИЗИТЫ СТОРОН ДОГОВОРА</w:t>
      </w:r>
    </w:p>
    <w:p w:rsidR="00381FAE" w:rsidRPr="00381FAE" w:rsidRDefault="00381FAE" w:rsidP="00381FAE">
      <w:pPr>
        <w:rPr>
          <w:sz w:val="18"/>
          <w:szCs w:val="18"/>
        </w:rPr>
      </w:pPr>
      <w:r w:rsidRPr="001B3B4D">
        <w:rPr>
          <w:b/>
        </w:rPr>
        <w:t xml:space="preserve"> </w:t>
      </w:r>
      <w:r w:rsidRPr="001B3B4D">
        <w:rPr>
          <w:b/>
        </w:rPr>
        <w:tab/>
      </w:r>
      <w:r w:rsidRPr="00381FAE">
        <w:rPr>
          <w:sz w:val="18"/>
          <w:szCs w:val="18"/>
        </w:rPr>
        <w:t>Потребитель:</w:t>
      </w:r>
    </w:p>
    <w:p w:rsidR="00381FAE" w:rsidRPr="00381FAE" w:rsidRDefault="00381FAE" w:rsidP="00381FAE">
      <w:pPr>
        <w:spacing w:line="360" w:lineRule="auto"/>
        <w:jc w:val="both"/>
        <w:rPr>
          <w:sz w:val="18"/>
          <w:szCs w:val="18"/>
        </w:rPr>
      </w:pPr>
      <w:r w:rsidRPr="00381FAE">
        <w:rPr>
          <w:sz w:val="18"/>
          <w:szCs w:val="18"/>
        </w:rPr>
        <w:t xml:space="preserve">Муниципальное автономное учреждение «Центр реализации молодежных и профилактических программ г. Тобольска» </w:t>
      </w:r>
    </w:p>
    <w:p w:rsidR="00381FAE" w:rsidRDefault="00381FAE" w:rsidP="00381FAE">
      <w:pPr>
        <w:pStyle w:val="a5"/>
        <w:jc w:val="right"/>
        <w:rPr>
          <w:b/>
          <w:sz w:val="22"/>
          <w:szCs w:val="22"/>
        </w:rPr>
      </w:pPr>
    </w:p>
    <w:sectPr w:rsidR="00381FAE"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1347"/>
    <w:multiLevelType w:val="multilevel"/>
    <w:tmpl w:val="7F5A1FF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A398C"/>
    <w:multiLevelType w:val="hybridMultilevel"/>
    <w:tmpl w:val="FF5C1D2C"/>
    <w:lvl w:ilvl="0" w:tplc="4872D034">
      <w:start w:val="1"/>
      <w:numFmt w:val="russianLower"/>
      <w:lvlText w:val="%1)"/>
      <w:lvlJc w:val="left"/>
      <w:pPr>
        <w:ind w:left="1004" w:hanging="360"/>
      </w:pPr>
      <w:rPr>
        <w:rFonts w:hint="default"/>
      </w:rPr>
    </w:lvl>
    <w:lvl w:ilvl="1" w:tplc="E96C63B8" w:tentative="1">
      <w:start w:val="1"/>
      <w:numFmt w:val="lowerLetter"/>
      <w:lvlText w:val="%2."/>
      <w:lvlJc w:val="left"/>
      <w:pPr>
        <w:ind w:left="1724" w:hanging="360"/>
      </w:pPr>
    </w:lvl>
    <w:lvl w:ilvl="2" w:tplc="E1669BE8" w:tentative="1">
      <w:start w:val="1"/>
      <w:numFmt w:val="lowerRoman"/>
      <w:lvlText w:val="%3."/>
      <w:lvlJc w:val="right"/>
      <w:pPr>
        <w:ind w:left="2444" w:hanging="180"/>
      </w:pPr>
    </w:lvl>
    <w:lvl w:ilvl="3" w:tplc="82AEDB98" w:tentative="1">
      <w:start w:val="1"/>
      <w:numFmt w:val="decimal"/>
      <w:lvlText w:val="%4."/>
      <w:lvlJc w:val="left"/>
      <w:pPr>
        <w:ind w:left="3164" w:hanging="360"/>
      </w:pPr>
    </w:lvl>
    <w:lvl w:ilvl="4" w:tplc="0CFEA9C0" w:tentative="1">
      <w:start w:val="1"/>
      <w:numFmt w:val="lowerLetter"/>
      <w:lvlText w:val="%5."/>
      <w:lvlJc w:val="left"/>
      <w:pPr>
        <w:ind w:left="3884" w:hanging="360"/>
      </w:pPr>
    </w:lvl>
    <w:lvl w:ilvl="5" w:tplc="D81660F8" w:tentative="1">
      <w:start w:val="1"/>
      <w:numFmt w:val="lowerRoman"/>
      <w:lvlText w:val="%6."/>
      <w:lvlJc w:val="right"/>
      <w:pPr>
        <w:ind w:left="4604" w:hanging="180"/>
      </w:pPr>
    </w:lvl>
    <w:lvl w:ilvl="6" w:tplc="691609D2" w:tentative="1">
      <w:start w:val="1"/>
      <w:numFmt w:val="decimal"/>
      <w:lvlText w:val="%7."/>
      <w:lvlJc w:val="left"/>
      <w:pPr>
        <w:ind w:left="5324" w:hanging="360"/>
      </w:pPr>
    </w:lvl>
    <w:lvl w:ilvl="7" w:tplc="1C3CA62E" w:tentative="1">
      <w:start w:val="1"/>
      <w:numFmt w:val="lowerLetter"/>
      <w:lvlText w:val="%8."/>
      <w:lvlJc w:val="left"/>
      <w:pPr>
        <w:ind w:left="6044" w:hanging="360"/>
      </w:pPr>
    </w:lvl>
    <w:lvl w:ilvl="8" w:tplc="CADE6152" w:tentative="1">
      <w:start w:val="1"/>
      <w:numFmt w:val="lowerRoman"/>
      <w:lvlText w:val="%9."/>
      <w:lvlJc w:val="right"/>
      <w:pPr>
        <w:ind w:left="6764" w:hanging="180"/>
      </w:pPr>
    </w:lvl>
  </w:abstractNum>
  <w:abstractNum w:abstractNumId="2" w15:restartNumberingAfterBreak="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731B01"/>
    <w:multiLevelType w:val="hybridMultilevel"/>
    <w:tmpl w:val="52341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FA67C3"/>
    <w:multiLevelType w:val="hybridMultilevel"/>
    <w:tmpl w:val="2DA0A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33DE2"/>
    <w:multiLevelType w:val="multilevel"/>
    <w:tmpl w:val="1960D40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C65FE"/>
    <w:rsid w:val="000C7601"/>
    <w:rsid w:val="000D6AEA"/>
    <w:rsid w:val="000E19BB"/>
    <w:rsid w:val="000E1FC2"/>
    <w:rsid w:val="000E2A5A"/>
    <w:rsid w:val="00105891"/>
    <w:rsid w:val="0010634A"/>
    <w:rsid w:val="00114EF7"/>
    <w:rsid w:val="00117CF3"/>
    <w:rsid w:val="00123C2C"/>
    <w:rsid w:val="0012652F"/>
    <w:rsid w:val="0013424F"/>
    <w:rsid w:val="00163DF5"/>
    <w:rsid w:val="0018643A"/>
    <w:rsid w:val="0018767E"/>
    <w:rsid w:val="00193B52"/>
    <w:rsid w:val="001962AA"/>
    <w:rsid w:val="001A34FC"/>
    <w:rsid w:val="001B5E2B"/>
    <w:rsid w:val="001B7DDD"/>
    <w:rsid w:val="001C7CDF"/>
    <w:rsid w:val="001D419A"/>
    <w:rsid w:val="001E09BF"/>
    <w:rsid w:val="00216D2E"/>
    <w:rsid w:val="002438D8"/>
    <w:rsid w:val="00262D37"/>
    <w:rsid w:val="00263A65"/>
    <w:rsid w:val="00267E50"/>
    <w:rsid w:val="00275A84"/>
    <w:rsid w:val="00280C4F"/>
    <w:rsid w:val="002B0D13"/>
    <w:rsid w:val="002C07C0"/>
    <w:rsid w:val="002C1C9D"/>
    <w:rsid w:val="002D21DE"/>
    <w:rsid w:val="002D2C40"/>
    <w:rsid w:val="002E6766"/>
    <w:rsid w:val="002E7EC7"/>
    <w:rsid w:val="002F3330"/>
    <w:rsid w:val="0034554C"/>
    <w:rsid w:val="003619A8"/>
    <w:rsid w:val="0037753B"/>
    <w:rsid w:val="00381FAE"/>
    <w:rsid w:val="0038326C"/>
    <w:rsid w:val="00385014"/>
    <w:rsid w:val="003A38B4"/>
    <w:rsid w:val="003B0A1B"/>
    <w:rsid w:val="003B265B"/>
    <w:rsid w:val="003D4FB0"/>
    <w:rsid w:val="00415172"/>
    <w:rsid w:val="004463FA"/>
    <w:rsid w:val="00473625"/>
    <w:rsid w:val="004807FB"/>
    <w:rsid w:val="004B4819"/>
    <w:rsid w:val="004D2829"/>
    <w:rsid w:val="004E3950"/>
    <w:rsid w:val="0050487A"/>
    <w:rsid w:val="00516D44"/>
    <w:rsid w:val="0056097D"/>
    <w:rsid w:val="00572182"/>
    <w:rsid w:val="0058267A"/>
    <w:rsid w:val="0059177F"/>
    <w:rsid w:val="00595312"/>
    <w:rsid w:val="00596D0D"/>
    <w:rsid w:val="005B2D5A"/>
    <w:rsid w:val="005F39F0"/>
    <w:rsid w:val="005F5C85"/>
    <w:rsid w:val="0061159F"/>
    <w:rsid w:val="0061733F"/>
    <w:rsid w:val="0064297A"/>
    <w:rsid w:val="00645A24"/>
    <w:rsid w:val="00681432"/>
    <w:rsid w:val="006C3F38"/>
    <w:rsid w:val="006D7AA5"/>
    <w:rsid w:val="006F740A"/>
    <w:rsid w:val="007035D7"/>
    <w:rsid w:val="00711778"/>
    <w:rsid w:val="007276DB"/>
    <w:rsid w:val="00744B74"/>
    <w:rsid w:val="00752370"/>
    <w:rsid w:val="007539BC"/>
    <w:rsid w:val="00754F35"/>
    <w:rsid w:val="007807DD"/>
    <w:rsid w:val="00790EE5"/>
    <w:rsid w:val="007A0651"/>
    <w:rsid w:val="007A7446"/>
    <w:rsid w:val="007A796A"/>
    <w:rsid w:val="007B0AAD"/>
    <w:rsid w:val="007B762E"/>
    <w:rsid w:val="007C164E"/>
    <w:rsid w:val="007C294C"/>
    <w:rsid w:val="007C473E"/>
    <w:rsid w:val="007C4FDC"/>
    <w:rsid w:val="007C5BF5"/>
    <w:rsid w:val="007E2114"/>
    <w:rsid w:val="007F308B"/>
    <w:rsid w:val="00825A4E"/>
    <w:rsid w:val="00826B8A"/>
    <w:rsid w:val="0083560D"/>
    <w:rsid w:val="008568A7"/>
    <w:rsid w:val="00872CBF"/>
    <w:rsid w:val="00884829"/>
    <w:rsid w:val="00886B9C"/>
    <w:rsid w:val="00897FE6"/>
    <w:rsid w:val="008C5C95"/>
    <w:rsid w:val="008E5242"/>
    <w:rsid w:val="008F165B"/>
    <w:rsid w:val="008F6BBD"/>
    <w:rsid w:val="00906ACC"/>
    <w:rsid w:val="00917C70"/>
    <w:rsid w:val="00921E85"/>
    <w:rsid w:val="00923E7C"/>
    <w:rsid w:val="00942197"/>
    <w:rsid w:val="009732FC"/>
    <w:rsid w:val="00976C3B"/>
    <w:rsid w:val="00977637"/>
    <w:rsid w:val="009B1465"/>
    <w:rsid w:val="009B2B89"/>
    <w:rsid w:val="009B36B8"/>
    <w:rsid w:val="009D2EB3"/>
    <w:rsid w:val="009D7E21"/>
    <w:rsid w:val="009E1217"/>
    <w:rsid w:val="009E4507"/>
    <w:rsid w:val="009F4290"/>
    <w:rsid w:val="00A00676"/>
    <w:rsid w:val="00A249F8"/>
    <w:rsid w:val="00A44CB4"/>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B7E90"/>
    <w:rsid w:val="00BC50B0"/>
    <w:rsid w:val="00BD597D"/>
    <w:rsid w:val="00BE340E"/>
    <w:rsid w:val="00BE6EB4"/>
    <w:rsid w:val="00BE7202"/>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D4A70"/>
    <w:rsid w:val="00D06493"/>
    <w:rsid w:val="00D165B4"/>
    <w:rsid w:val="00D27F98"/>
    <w:rsid w:val="00D330EC"/>
    <w:rsid w:val="00D35784"/>
    <w:rsid w:val="00D408B1"/>
    <w:rsid w:val="00D46C2B"/>
    <w:rsid w:val="00D5198B"/>
    <w:rsid w:val="00D56C7F"/>
    <w:rsid w:val="00D70DE5"/>
    <w:rsid w:val="00DA1A54"/>
    <w:rsid w:val="00DB7C0F"/>
    <w:rsid w:val="00DD66D7"/>
    <w:rsid w:val="00DE3D29"/>
    <w:rsid w:val="00DE6DB3"/>
    <w:rsid w:val="00DE76B1"/>
    <w:rsid w:val="00E007F2"/>
    <w:rsid w:val="00E1251C"/>
    <w:rsid w:val="00E41ACE"/>
    <w:rsid w:val="00E44C11"/>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B3592"/>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6D37"/>
  <w15:docId w15:val="{FB9660DE-94F9-404B-9A34-EA4C0F56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47FBB45E011B44A74ACBED62792F3C2232CCC98BE45F429F1196A4A22ABF1E15BC241C93C28B4E3W5F" TargetMode="External"/><Relationship Id="rId13" Type="http://schemas.openxmlformats.org/officeDocument/2006/relationships/hyperlink" Target="consultantplus://offline/ref=00F0A43A536FE12488EB562321445CA45E8307D213C8B570A92A83807F426B1E214ABAB646045F54oCo5F" TargetMode="External"/><Relationship Id="rId18" Type="http://schemas.openxmlformats.org/officeDocument/2006/relationships/hyperlink" Target="consultantplus://offline/ref=6E2C2029F14A6725285395798C08CFCF01EBAB6F214B09942A987B49CE97B7B8F211671F5B992B0Be8w6G" TargetMode="External"/><Relationship Id="rId26" Type="http://schemas.openxmlformats.org/officeDocument/2006/relationships/hyperlink" Target="consultantplus://offline/ref=95194AE3C9DA1A3F57DD82EB1B781EEA1E074470F115EE28D60E7DAD5AA4D6AEEEAD705B9E8F5170d9S8H" TargetMode="External"/><Relationship Id="rId3" Type="http://schemas.openxmlformats.org/officeDocument/2006/relationships/styles" Target="styles.xml"/><Relationship Id="rId21" Type="http://schemas.openxmlformats.org/officeDocument/2006/relationships/hyperlink" Target="consultantplus://offline/ref=FE893A0C61CA6172C10CAE2A2DEB9745471FFD5EE36B061FEE42332CA4392FD627A8F5A05F33B2A4t1B6H" TargetMode="External"/><Relationship Id="rId34" Type="http://schemas.openxmlformats.org/officeDocument/2006/relationships/theme" Target="theme/theme1.xml"/><Relationship Id="rId7" Type="http://schemas.openxmlformats.org/officeDocument/2006/relationships/hyperlink" Target="consultantplus://offline/ref=CFEA623750FD89FB00C24749DF3C0124F0FF14494934B6298EF26960B69A6402938CDA43D2535221qAG8F" TargetMode="External"/><Relationship Id="rId12" Type="http://schemas.openxmlformats.org/officeDocument/2006/relationships/hyperlink" Target="consultantplus://offline/ref=A4934DD7BEB10E19B5155973AE3EC274713F18E5B1D12359F287F664DA787D9206BA4411784AF78EV7nBF" TargetMode="External"/><Relationship Id="rId17" Type="http://schemas.openxmlformats.org/officeDocument/2006/relationships/hyperlink" Target="consultantplus://offline/ref=9AA7BC85E1139805DC08CCFBDA78EA07A9AB723A3AF40CC4F83CDBC036FB10468D5F37945C0BB253QEwEG" TargetMode="External"/><Relationship Id="rId25" Type="http://schemas.openxmlformats.org/officeDocument/2006/relationships/hyperlink" Target="consultantplus://offline/ref=95194AE3C9DA1A3F57DD82EB1B781EEA1E074474F619EE28D60E7DAD5AdAS4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D22FF424FCE3D4EB78F1894568587B5ED5101032737653E09CB00BE82FB94132CAF43BD022C161K4e7G" TargetMode="External"/><Relationship Id="rId20" Type="http://schemas.openxmlformats.org/officeDocument/2006/relationships/hyperlink" Target="consultantplus://offline/ref=8614F751E11C55CA0C5F094A44FEC235C52F0C684BF5C648738F7D483999F7B1A8BCB79A1FD38F58UDB4H" TargetMode="External"/><Relationship Id="rId29" Type="http://schemas.openxmlformats.org/officeDocument/2006/relationships/hyperlink" Target="consultantplus://offline/ref=FFEEC7C97BFA78FE04E5C8F82F9B759144E3A9994FA67E72253969FEAFE43911A2E0598E924161A1b4q0H" TargetMode="External"/><Relationship Id="rId1" Type="http://schemas.openxmlformats.org/officeDocument/2006/relationships/customXml" Target="../customXml/item1.xml"/><Relationship Id="rId6" Type="http://schemas.openxmlformats.org/officeDocument/2006/relationships/hyperlink" Target="consultantplus://offline/ref=3445B4EFB37B3AEEB9EF27433501E38BE5D98CF68F658F3F89DFCD671FCA2DB71E8D9B6CBCC8571EB5G4F" TargetMode="External"/><Relationship Id="rId11" Type="http://schemas.openxmlformats.org/officeDocument/2006/relationships/hyperlink" Target="consultantplus://offline/ref=9261F37DF58682376527BA2543C6B7D6D619ADC39B2B17C97B759D1AF6D7BAA8CA238716C7835ED9z0m3F" TargetMode="External"/><Relationship Id="rId24" Type="http://schemas.openxmlformats.org/officeDocument/2006/relationships/hyperlink" Target="consultantplus://offline/ref=D431E8BA6FCCC4F22ACDF2D290BE1A98C7B329CE8E3BA1F37AFC8125090A7D3F1D07CC8385181EF9TAH1H" TargetMode="External"/><Relationship Id="rId32" Type="http://schemas.openxmlformats.org/officeDocument/2006/relationships/hyperlink" Target="consultantplus://offline/ref=7100D88E3C7D89BAEC232649B0F79C1C7D161F29CDC14F747438AD6242CBC23711D0ADAD86DBA296n3xBH" TargetMode="External"/><Relationship Id="rId5" Type="http://schemas.openxmlformats.org/officeDocument/2006/relationships/webSettings" Target="webSettings.xml"/><Relationship Id="rId15" Type="http://schemas.openxmlformats.org/officeDocument/2006/relationships/hyperlink" Target="consultantplus://offline/ref=BA2139581F0E0B2FE526C987658DF8B0C6C6853B99B75175E729FF6300DD33961E97466558C447F2W3bCG" TargetMode="External"/><Relationship Id="rId23" Type="http://schemas.openxmlformats.org/officeDocument/2006/relationships/hyperlink" Target="consultantplus://offline/ref=B8800D458C03E790030571B3048AEA046C4BE47018B13E066004023C552E950276469AC061813576F2G9H" TargetMode="External"/><Relationship Id="rId28" Type="http://schemas.openxmlformats.org/officeDocument/2006/relationships/hyperlink" Target="consultantplus://offline/ref=B471F7453612DF8D9BA322803A90D031846A7D5DC3F159D2F9348945142EA2368573FCA3275D149Ck5UAD" TargetMode="External"/><Relationship Id="rId10" Type="http://schemas.openxmlformats.org/officeDocument/2006/relationships/hyperlink" Target="consultantplus://offline/ref=D7969F646BC063957907B9312997C565FB63F2A2F13923A4033854549898B3BE5DE0C2B5AE3EF499q5c4F" TargetMode="External"/><Relationship Id="rId19" Type="http://schemas.openxmlformats.org/officeDocument/2006/relationships/hyperlink" Target="consultantplus://offline/ref=A40671F96BA7F66FB9C6A7A9CE2D4A0FD39E5E224A83C796C9E38128AAA37ADFD685A78BD9CDFDECo312G" TargetMode="External"/><Relationship Id="rId31" Type="http://schemas.openxmlformats.org/officeDocument/2006/relationships/hyperlink" Target="consultantplus://offline/ref=718E5801D683057523FD3D96F4946E5BDAA4A98E05BF6DEE38E3732F6F4860EA7D49CEBC670EACDB73w0H" TargetMode="External"/><Relationship Id="rId4" Type="http://schemas.openxmlformats.org/officeDocument/2006/relationships/settings" Target="settings.xml"/><Relationship Id="rId9" Type="http://schemas.openxmlformats.org/officeDocument/2006/relationships/hyperlink" Target="consultantplus://offline/ref=1704E4C471F36DA7DEDFEE551E800E47B19813588D6B65977A523DAFFCC9AF8BF1BA147291E7DDCAuCW1F" TargetMode="External"/><Relationship Id="rId14" Type="http://schemas.openxmlformats.org/officeDocument/2006/relationships/hyperlink" Target="consultantplus://offline/ref=99C66E1A3E20CB3DB42DDA62244467F72DEE4C5416C7233AF228208A3134C16313EE5AE8D42046042Ca7G" TargetMode="External"/><Relationship Id="rId22" Type="http://schemas.openxmlformats.org/officeDocument/2006/relationships/hyperlink" Target="consultantplus://offline/ref=AAC207758248114BC128CDC37BD8D26A03C991A158023AB14F4626A8FD24F0AA5FF76A8576782E6EuBFAH" TargetMode="External"/><Relationship Id="rId27" Type="http://schemas.openxmlformats.org/officeDocument/2006/relationships/hyperlink" Target="consultantplus://offline/ref=FBC11D5C6EBC456D63E2509B5C77729CB4C2356DF4F19A972201457B059853FD80D0004C9E1FC501FEi0G" TargetMode="External"/><Relationship Id="rId30" Type="http://schemas.openxmlformats.org/officeDocument/2006/relationships/hyperlink" Target="consultantplus://offline/ref=718E5801D683057523FD3D96F4946E5BDAA4A98A02B36DEE38E3732F6F74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86FE-988E-4D29-A1E8-C72E7423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8800</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atkachenko</dc:creator>
  <cp:lastModifiedBy>Games</cp:lastModifiedBy>
  <cp:revision>10</cp:revision>
  <cp:lastPrinted>2020-01-09T10:30:00Z</cp:lastPrinted>
  <dcterms:created xsi:type="dcterms:W3CDTF">2021-01-18T05:09:00Z</dcterms:created>
  <dcterms:modified xsi:type="dcterms:W3CDTF">2023-01-11T11:34:00Z</dcterms:modified>
</cp:coreProperties>
</file>